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922F9" w14:textId="5AF0543E" w:rsidR="00C55FCB" w:rsidRPr="003631B4" w:rsidRDefault="00B706B7" w:rsidP="00A878F1">
      <w:pPr>
        <w:pStyle w:val="IMTtile"/>
        <w:rPr>
          <w:iCs/>
          <w:sz w:val="36"/>
        </w:rPr>
      </w:pPr>
      <w:r w:rsidRPr="003631B4">
        <w:rPr>
          <w:iCs/>
          <w:sz w:val="36"/>
        </w:rPr>
        <w:t>How To</w:t>
      </w:r>
      <w:r w:rsidR="003631B4" w:rsidRPr="003631B4">
        <w:rPr>
          <w:iCs/>
          <w:sz w:val="36"/>
        </w:rPr>
        <w:t>:</w:t>
      </w:r>
    </w:p>
    <w:p w14:paraId="0D4F6AC0" w14:textId="13161132" w:rsidR="00A878F1" w:rsidRDefault="006E59A9" w:rsidP="00A878F1">
      <w:pPr>
        <w:pStyle w:val="IMTtile"/>
        <w:rPr>
          <w:i/>
          <w:sz w:val="36"/>
        </w:rPr>
      </w:pPr>
      <w:r w:rsidRPr="003631B4">
        <w:rPr>
          <w:iCs/>
          <w:sz w:val="36"/>
        </w:rPr>
        <w:t>Vendor Requested Payments</w:t>
      </w:r>
      <w:r w:rsidR="003631B4">
        <w:rPr>
          <w:i/>
          <w:sz w:val="36"/>
        </w:rPr>
        <w:t xml:space="preserve"> –</w:t>
      </w:r>
      <w:r w:rsidR="00113633">
        <w:rPr>
          <w:i/>
          <w:sz w:val="36"/>
        </w:rPr>
        <w:t xml:space="preserve"> </w:t>
      </w:r>
      <w:r w:rsidR="003631B4">
        <w:rPr>
          <w:i/>
          <w:sz w:val="36"/>
        </w:rPr>
        <w:t xml:space="preserve">Completing </w:t>
      </w:r>
      <w:r w:rsidR="00274246">
        <w:rPr>
          <w:i/>
          <w:sz w:val="36"/>
        </w:rPr>
        <w:t xml:space="preserve">Payments on Approved Deliverables </w:t>
      </w:r>
    </w:p>
    <w:p w14:paraId="3ABEF562" w14:textId="77777777" w:rsidR="00A878F1" w:rsidRDefault="00A878F1" w:rsidP="00A878F1">
      <w:pPr>
        <w:tabs>
          <w:tab w:val="right" w:pos="9360"/>
        </w:tabs>
        <w:rPr>
          <w:rFonts w:ascii="Franklin Gothic Book" w:hAnsi="Franklin Gothic Book"/>
          <w:b/>
        </w:rPr>
      </w:pPr>
    </w:p>
    <w:p w14:paraId="4AD87BD4" w14:textId="77777777" w:rsidR="00A878F1" w:rsidRDefault="00000000" w:rsidP="00A878F1">
      <w:pPr>
        <w:tabs>
          <w:tab w:val="right" w:pos="9360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  <w:noProof/>
        </w:rPr>
        <w:pict w14:anchorId="5A22D088">
          <v:line id="Line 82" o:spid="_x0000_s2050" style="position:absolute;z-index:2516536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05pt,1.8pt" to="487.8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hi4FQ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" strokeweight="3pt"/>
        </w:pict>
      </w:r>
    </w:p>
    <w:p w14:paraId="7D6BB39F" w14:textId="77777777" w:rsidR="00045775" w:rsidRPr="00CC0EBB" w:rsidRDefault="00045775" w:rsidP="00045775">
      <w:pPr>
        <w:rPr>
          <w:rFonts w:asciiTheme="minorHAnsi" w:hAnsiTheme="minorHAnsi" w:cstheme="minorHAnsi"/>
          <w:b/>
          <w:bCs/>
          <w:color w:val="FF0000"/>
          <w:sz w:val="22"/>
        </w:rPr>
      </w:pPr>
      <w:r w:rsidRPr="00CC0EBB">
        <w:rPr>
          <w:rFonts w:asciiTheme="minorHAnsi" w:hAnsiTheme="minorHAnsi" w:cstheme="minorHAnsi"/>
          <w:b/>
          <w:bCs/>
          <w:color w:val="FF0000"/>
          <w:sz w:val="22"/>
        </w:rPr>
        <w:t xml:space="preserve">NOTE: This is not a best practice guide for VR Staff. This is </w:t>
      </w:r>
      <w:r>
        <w:rPr>
          <w:rFonts w:asciiTheme="minorHAnsi" w:hAnsiTheme="minorHAnsi" w:cstheme="minorHAnsi"/>
          <w:b/>
          <w:bCs/>
          <w:color w:val="FF0000"/>
          <w:sz w:val="22"/>
        </w:rPr>
        <w:t xml:space="preserve">to document one </w:t>
      </w:r>
      <w:r w:rsidRPr="00CC0EBB">
        <w:rPr>
          <w:rFonts w:asciiTheme="minorHAnsi" w:hAnsiTheme="minorHAnsi" w:cstheme="minorHAnsi"/>
          <w:b/>
          <w:bCs/>
          <w:color w:val="FF0000"/>
          <w:sz w:val="22"/>
        </w:rPr>
        <w:t xml:space="preserve">way of accomplishing this task. </w:t>
      </w:r>
    </w:p>
    <w:p w14:paraId="7C9F1168" w14:textId="77777777" w:rsidR="00045775" w:rsidRDefault="00045775" w:rsidP="00A878F1">
      <w:pPr>
        <w:rPr>
          <w:rFonts w:asciiTheme="minorHAnsi" w:hAnsiTheme="minorHAnsi" w:cstheme="minorHAnsi"/>
          <w:sz w:val="22"/>
        </w:rPr>
      </w:pPr>
    </w:p>
    <w:p w14:paraId="18D18026" w14:textId="187FDF1D" w:rsidR="003A3FD1" w:rsidRDefault="00A878F1" w:rsidP="00A878F1">
      <w:pPr>
        <w:rPr>
          <w:rFonts w:asciiTheme="minorHAnsi" w:hAnsiTheme="minorHAnsi" w:cstheme="minorHAnsi"/>
          <w:sz w:val="22"/>
        </w:rPr>
      </w:pPr>
      <w:r w:rsidRPr="005F3468">
        <w:rPr>
          <w:rFonts w:asciiTheme="minorHAnsi" w:hAnsiTheme="minorHAnsi" w:cstheme="minorHAnsi"/>
          <w:sz w:val="22"/>
        </w:rPr>
        <w:t xml:space="preserve">The </w:t>
      </w:r>
      <w:r w:rsidR="001E4864">
        <w:rPr>
          <w:rFonts w:asciiTheme="minorHAnsi" w:hAnsiTheme="minorHAnsi" w:cstheme="minorHAnsi"/>
          <w:sz w:val="22"/>
        </w:rPr>
        <w:t xml:space="preserve">Vendor Requested </w:t>
      </w:r>
      <w:r w:rsidR="00D725F0">
        <w:rPr>
          <w:rFonts w:asciiTheme="minorHAnsi" w:hAnsiTheme="minorHAnsi" w:cstheme="minorHAnsi"/>
          <w:sz w:val="22"/>
        </w:rPr>
        <w:t>Payments are submitted from the Vendor Portal</w:t>
      </w:r>
      <w:r w:rsidR="00AC6720">
        <w:rPr>
          <w:rFonts w:asciiTheme="minorHAnsi" w:hAnsiTheme="minorHAnsi" w:cstheme="minorHAnsi"/>
          <w:sz w:val="22"/>
        </w:rPr>
        <w:t>. From Aware</w:t>
      </w:r>
      <w:r w:rsidR="0009039E">
        <w:rPr>
          <w:rFonts w:asciiTheme="minorHAnsi" w:hAnsiTheme="minorHAnsi" w:cstheme="minorHAnsi"/>
          <w:sz w:val="22"/>
        </w:rPr>
        <w:t>, VRC’s and SVRC’s</w:t>
      </w:r>
      <w:r w:rsidR="00856434">
        <w:rPr>
          <w:rFonts w:asciiTheme="minorHAnsi" w:hAnsiTheme="minorHAnsi" w:cstheme="minorHAnsi"/>
          <w:sz w:val="22"/>
        </w:rPr>
        <w:t xml:space="preserve"> </w:t>
      </w:r>
      <w:r w:rsidR="00AC6720">
        <w:rPr>
          <w:rFonts w:asciiTheme="minorHAnsi" w:hAnsiTheme="minorHAnsi" w:cstheme="minorHAnsi"/>
          <w:sz w:val="22"/>
        </w:rPr>
        <w:t xml:space="preserve">can review </w:t>
      </w:r>
      <w:r w:rsidR="003631B4">
        <w:rPr>
          <w:rFonts w:asciiTheme="minorHAnsi" w:hAnsiTheme="minorHAnsi" w:cstheme="minorHAnsi"/>
          <w:sz w:val="22"/>
        </w:rPr>
        <w:t>the deliverables</w:t>
      </w:r>
      <w:r w:rsidR="00AC6720">
        <w:rPr>
          <w:rFonts w:asciiTheme="minorHAnsi" w:hAnsiTheme="minorHAnsi" w:cstheme="minorHAnsi"/>
          <w:sz w:val="22"/>
        </w:rPr>
        <w:t xml:space="preserve"> and </w:t>
      </w:r>
      <w:r w:rsidR="00634917">
        <w:rPr>
          <w:rFonts w:asciiTheme="minorHAnsi" w:hAnsiTheme="minorHAnsi" w:cstheme="minorHAnsi"/>
          <w:sz w:val="22"/>
        </w:rPr>
        <w:t>update the payment request status (</w:t>
      </w:r>
      <w:r w:rsidR="00AF5DB7">
        <w:rPr>
          <w:rFonts w:asciiTheme="minorHAnsi" w:hAnsiTheme="minorHAnsi" w:cstheme="minorHAnsi"/>
          <w:sz w:val="22"/>
        </w:rPr>
        <w:t>S</w:t>
      </w:r>
      <w:r w:rsidR="007A35DF">
        <w:rPr>
          <w:rFonts w:asciiTheme="minorHAnsi" w:hAnsiTheme="minorHAnsi" w:cstheme="minorHAnsi"/>
          <w:sz w:val="22"/>
        </w:rPr>
        <w:t>uperior</w:t>
      </w:r>
      <w:r w:rsidR="00634917">
        <w:rPr>
          <w:rFonts w:asciiTheme="minorHAnsi" w:hAnsiTheme="minorHAnsi" w:cstheme="minorHAnsi"/>
          <w:sz w:val="22"/>
        </w:rPr>
        <w:t xml:space="preserve">, </w:t>
      </w:r>
      <w:r w:rsidR="00AF5DB7">
        <w:rPr>
          <w:rFonts w:asciiTheme="minorHAnsi" w:hAnsiTheme="minorHAnsi" w:cstheme="minorHAnsi"/>
          <w:sz w:val="22"/>
        </w:rPr>
        <w:t>S</w:t>
      </w:r>
      <w:r w:rsidR="00634917">
        <w:rPr>
          <w:rFonts w:asciiTheme="minorHAnsi" w:hAnsiTheme="minorHAnsi" w:cstheme="minorHAnsi"/>
          <w:sz w:val="22"/>
        </w:rPr>
        <w:t xml:space="preserve">atisfactory, </w:t>
      </w:r>
      <w:r w:rsidR="00AF5DB7">
        <w:rPr>
          <w:rFonts w:asciiTheme="minorHAnsi" w:hAnsiTheme="minorHAnsi" w:cstheme="minorHAnsi"/>
          <w:sz w:val="22"/>
        </w:rPr>
        <w:t>N</w:t>
      </w:r>
      <w:r w:rsidR="00634917">
        <w:rPr>
          <w:rFonts w:asciiTheme="minorHAnsi" w:hAnsiTheme="minorHAnsi" w:cstheme="minorHAnsi"/>
          <w:sz w:val="22"/>
        </w:rPr>
        <w:t>eeds improvement</w:t>
      </w:r>
      <w:r w:rsidR="007A35DF">
        <w:rPr>
          <w:rFonts w:asciiTheme="minorHAnsi" w:hAnsiTheme="minorHAnsi" w:cstheme="minorHAnsi"/>
          <w:sz w:val="22"/>
        </w:rPr>
        <w:t>, etc.)</w:t>
      </w:r>
      <w:r w:rsidR="00856434">
        <w:rPr>
          <w:rFonts w:asciiTheme="minorHAnsi" w:hAnsiTheme="minorHAnsi" w:cstheme="minorHAnsi"/>
          <w:sz w:val="22"/>
        </w:rPr>
        <w:t>. T</w:t>
      </w:r>
      <w:r w:rsidR="00D725F0">
        <w:rPr>
          <w:rFonts w:asciiTheme="minorHAnsi" w:hAnsiTheme="minorHAnsi" w:cstheme="minorHAnsi"/>
          <w:sz w:val="22"/>
        </w:rPr>
        <w:t>he</w:t>
      </w:r>
      <w:r w:rsidR="00005F7B">
        <w:rPr>
          <w:rFonts w:asciiTheme="minorHAnsi" w:hAnsiTheme="minorHAnsi" w:cstheme="minorHAnsi"/>
          <w:sz w:val="22"/>
        </w:rPr>
        <w:t>n</w:t>
      </w:r>
      <w:r w:rsidR="00E540CE">
        <w:rPr>
          <w:rFonts w:asciiTheme="minorHAnsi" w:hAnsiTheme="minorHAnsi" w:cstheme="minorHAnsi"/>
          <w:sz w:val="22"/>
        </w:rPr>
        <w:t xml:space="preserve"> </w:t>
      </w:r>
      <w:r w:rsidR="000439D8">
        <w:rPr>
          <w:rFonts w:asciiTheme="minorHAnsi" w:hAnsiTheme="minorHAnsi" w:cstheme="minorHAnsi"/>
          <w:sz w:val="22"/>
        </w:rPr>
        <w:t xml:space="preserve">the finance </w:t>
      </w:r>
      <w:r w:rsidR="003474F6">
        <w:rPr>
          <w:rFonts w:asciiTheme="minorHAnsi" w:hAnsiTheme="minorHAnsi" w:cstheme="minorHAnsi"/>
          <w:sz w:val="22"/>
        </w:rPr>
        <w:t xml:space="preserve">office for each district </w:t>
      </w:r>
      <w:r w:rsidR="00005F7B">
        <w:rPr>
          <w:rFonts w:asciiTheme="minorHAnsi" w:hAnsiTheme="minorHAnsi" w:cstheme="minorHAnsi"/>
          <w:sz w:val="22"/>
        </w:rPr>
        <w:t>can complete the payment</w:t>
      </w:r>
      <w:r w:rsidR="00113C61">
        <w:rPr>
          <w:rFonts w:asciiTheme="minorHAnsi" w:hAnsiTheme="minorHAnsi" w:cstheme="minorHAnsi"/>
          <w:sz w:val="22"/>
        </w:rPr>
        <w:t xml:space="preserve">. </w:t>
      </w:r>
      <w:r w:rsidR="00E540CE">
        <w:rPr>
          <w:rFonts w:asciiTheme="minorHAnsi" w:hAnsiTheme="minorHAnsi" w:cstheme="minorHAnsi"/>
          <w:sz w:val="22"/>
        </w:rPr>
        <w:t xml:space="preserve">To complete the </w:t>
      </w:r>
      <w:r w:rsidR="00DD1D21">
        <w:rPr>
          <w:rFonts w:asciiTheme="minorHAnsi" w:hAnsiTheme="minorHAnsi" w:cstheme="minorHAnsi"/>
          <w:sz w:val="22"/>
        </w:rPr>
        <w:t xml:space="preserve">payment approval process of </w:t>
      </w:r>
      <w:r w:rsidR="00EC41C1">
        <w:rPr>
          <w:rFonts w:asciiTheme="minorHAnsi" w:hAnsiTheme="minorHAnsi" w:cstheme="minorHAnsi"/>
          <w:sz w:val="22"/>
        </w:rPr>
        <w:t>an approved deliverable</w:t>
      </w:r>
      <w:r w:rsidR="00E540CE">
        <w:rPr>
          <w:rFonts w:asciiTheme="minorHAnsi" w:hAnsiTheme="minorHAnsi" w:cstheme="minorHAnsi"/>
          <w:sz w:val="22"/>
        </w:rPr>
        <w:t xml:space="preserve"> within AWARE, you will take the following path:</w:t>
      </w:r>
    </w:p>
    <w:p w14:paraId="26ADAD6D" w14:textId="7925A8B2" w:rsidR="00E540CE" w:rsidRDefault="00E540CE" w:rsidP="00A878F1">
      <w:pPr>
        <w:rPr>
          <w:b/>
          <w:sz w:val="22"/>
        </w:rPr>
      </w:pPr>
    </w:p>
    <w:p w14:paraId="4AEA6B1B" w14:textId="31F069B2" w:rsidR="003C518C" w:rsidRDefault="00EC41C1" w:rsidP="00493B74">
      <w:pPr>
        <w:ind w:left="288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1</w:t>
      </w:r>
      <w:r w:rsidR="00C025A1">
        <w:rPr>
          <w:rFonts w:asciiTheme="minorHAnsi" w:hAnsiTheme="minorHAnsi" w:cstheme="minorHAnsi"/>
          <w:sz w:val="22"/>
        </w:rPr>
        <w:t xml:space="preserve">. </w:t>
      </w:r>
      <w:r w:rsidR="00104257">
        <w:rPr>
          <w:rFonts w:asciiTheme="minorHAnsi" w:hAnsiTheme="minorHAnsi" w:cstheme="minorHAnsi"/>
          <w:sz w:val="22"/>
        </w:rPr>
        <w:t xml:space="preserve">Search </w:t>
      </w:r>
      <w:r w:rsidR="003C518C">
        <w:rPr>
          <w:rFonts w:asciiTheme="minorHAnsi" w:hAnsiTheme="minorHAnsi" w:cstheme="minorHAnsi"/>
          <w:sz w:val="22"/>
        </w:rPr>
        <w:t>for</w:t>
      </w:r>
      <w:r w:rsidR="00104257">
        <w:rPr>
          <w:rFonts w:asciiTheme="minorHAnsi" w:hAnsiTheme="minorHAnsi" w:cstheme="minorHAnsi"/>
          <w:sz w:val="22"/>
        </w:rPr>
        <w:t xml:space="preserve"> </w:t>
      </w:r>
      <w:r w:rsidR="003C518C">
        <w:rPr>
          <w:rFonts w:asciiTheme="minorHAnsi" w:hAnsiTheme="minorHAnsi" w:cstheme="minorHAnsi"/>
          <w:sz w:val="22"/>
        </w:rPr>
        <w:t xml:space="preserve">Superior Payments </w:t>
      </w:r>
    </w:p>
    <w:p w14:paraId="603ED826" w14:textId="11CC622D" w:rsidR="00CD3BF2" w:rsidRDefault="00EC41C1" w:rsidP="00493B74">
      <w:pPr>
        <w:ind w:left="288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2</w:t>
      </w:r>
      <w:r w:rsidR="003C518C">
        <w:rPr>
          <w:rFonts w:asciiTheme="minorHAnsi" w:hAnsiTheme="minorHAnsi" w:cstheme="minorHAnsi"/>
          <w:sz w:val="22"/>
        </w:rPr>
        <w:t>. Complete Payment Page</w:t>
      </w:r>
      <w:r w:rsidR="00CD3BF2">
        <w:rPr>
          <w:rFonts w:asciiTheme="minorHAnsi" w:hAnsiTheme="minorHAnsi" w:cstheme="minorHAnsi"/>
          <w:sz w:val="22"/>
        </w:rPr>
        <w:t xml:space="preserve"> </w:t>
      </w:r>
    </w:p>
    <w:p w14:paraId="0A020613" w14:textId="68DF22AD" w:rsidR="00BF50BC" w:rsidRPr="00951D12" w:rsidRDefault="00150B68" w:rsidP="00493B74">
      <w:pPr>
        <w:ind w:left="288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3</w:t>
      </w:r>
      <w:r w:rsidR="00BF50BC">
        <w:rPr>
          <w:rFonts w:asciiTheme="minorHAnsi" w:hAnsiTheme="minorHAnsi" w:cstheme="minorHAnsi"/>
          <w:sz w:val="22"/>
        </w:rPr>
        <w:t>. Verify Total Outstanding = $0.00</w:t>
      </w:r>
    </w:p>
    <w:p w14:paraId="571CA3F8" w14:textId="77777777" w:rsidR="00D20F27" w:rsidRDefault="00D20F27" w:rsidP="00D20F27">
      <w:pPr>
        <w:rPr>
          <w:b/>
          <w:sz w:val="22"/>
        </w:rPr>
      </w:pPr>
    </w:p>
    <w:tbl>
      <w:tblPr>
        <w:tblW w:w="5138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79"/>
        <w:gridCol w:w="7661"/>
      </w:tblGrid>
      <w:tr w:rsidR="00096B7B" w14:paraId="2DF7D884" w14:textId="77777777" w:rsidTr="00F622C6">
        <w:trPr>
          <w:trHeight w:val="432"/>
        </w:trPr>
        <w:tc>
          <w:tcPr>
            <w:tcW w:w="1107" w:type="pct"/>
            <w:shd w:val="clear" w:color="auto" w:fill="000000"/>
            <w:vAlign w:val="center"/>
          </w:tcPr>
          <w:p w14:paraId="5C92206B" w14:textId="77777777" w:rsidR="00A878F1" w:rsidRDefault="00A878F1" w:rsidP="00EC10F2">
            <w:pPr>
              <w:spacing w:before="60" w:after="60"/>
              <w:jc w:val="center"/>
              <w:rPr>
                <w:rFonts w:ascii="Arial Black" w:hAnsi="Arial Black"/>
                <w:color w:val="FFFFFF"/>
                <w:sz w:val="22"/>
              </w:rPr>
            </w:pPr>
            <w:r>
              <w:rPr>
                <w:rFonts w:ascii="Arial Black" w:hAnsi="Arial Black"/>
                <w:color w:val="FFFFFF"/>
                <w:sz w:val="22"/>
              </w:rPr>
              <w:t>Activity Name</w:t>
            </w:r>
          </w:p>
        </w:tc>
        <w:tc>
          <w:tcPr>
            <w:tcW w:w="3893" w:type="pct"/>
            <w:shd w:val="clear" w:color="auto" w:fill="000000"/>
            <w:vAlign w:val="center"/>
          </w:tcPr>
          <w:p w14:paraId="6CF27ED0" w14:textId="56FEF2C9" w:rsidR="00A878F1" w:rsidRDefault="00A878F1" w:rsidP="00EC10F2">
            <w:pPr>
              <w:jc w:val="center"/>
              <w:rPr>
                <w:rFonts w:ascii="Arial Black" w:hAnsi="Arial Black"/>
                <w:color w:val="FFFFFF"/>
                <w:sz w:val="22"/>
              </w:rPr>
            </w:pPr>
            <w:r>
              <w:rPr>
                <w:rFonts w:ascii="Arial Black" w:hAnsi="Arial Black"/>
                <w:color w:val="FFFFFF"/>
                <w:sz w:val="22"/>
              </w:rPr>
              <w:t>Notes</w:t>
            </w:r>
          </w:p>
        </w:tc>
      </w:tr>
      <w:tr w:rsidR="00845730" w14:paraId="74A6C5B3" w14:textId="77777777" w:rsidTr="00581989"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4F0457BD" w14:textId="5B8203AB" w:rsidR="00845730" w:rsidRPr="00330971" w:rsidRDefault="00845730" w:rsidP="00845730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</w:rPr>
              <w:t xml:space="preserve">Objective </w:t>
            </w:r>
            <w:r w:rsidR="006E678B">
              <w:rPr>
                <w:rFonts w:ascii="Arial" w:hAnsi="Arial"/>
                <w:b/>
                <w:sz w:val="20"/>
              </w:rPr>
              <w:t>1</w:t>
            </w:r>
            <w:r>
              <w:rPr>
                <w:rFonts w:ascii="Arial" w:hAnsi="Arial"/>
                <w:b/>
                <w:sz w:val="20"/>
              </w:rPr>
              <w:t xml:space="preserve">: </w:t>
            </w:r>
            <w:r w:rsidRPr="00845730">
              <w:rPr>
                <w:rFonts w:ascii="Arial" w:hAnsi="Arial"/>
                <w:b/>
                <w:sz w:val="20"/>
              </w:rPr>
              <w:t>Search for Superior Payments</w:t>
            </w:r>
          </w:p>
        </w:tc>
      </w:tr>
      <w:tr w:rsidR="00AA52EB" w14:paraId="574E52B9" w14:textId="77777777" w:rsidTr="00F622C6">
        <w:tc>
          <w:tcPr>
            <w:tcW w:w="1107" w:type="pct"/>
            <w:vAlign w:val="center"/>
          </w:tcPr>
          <w:p w14:paraId="6A8953E0" w14:textId="458BE5D5" w:rsidR="00AA52EB" w:rsidRPr="00D204A5" w:rsidRDefault="006E678B" w:rsidP="00AA52EB">
            <w:pPr>
              <w:tabs>
                <w:tab w:val="left" w:pos="536"/>
              </w:tabs>
              <w:spacing w:before="40" w:after="40"/>
              <w:ind w:left="540" w:hanging="54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</w:t>
            </w:r>
            <w:r w:rsidR="00AA52EB" w:rsidRPr="00D204A5">
              <w:rPr>
                <w:rFonts w:ascii="Verdana" w:hAnsi="Verdana"/>
                <w:b/>
                <w:sz w:val="16"/>
                <w:szCs w:val="16"/>
              </w:rPr>
              <w:t>.</w:t>
            </w:r>
            <w:r w:rsidR="00AA52EB">
              <w:rPr>
                <w:rFonts w:ascii="Verdana" w:hAnsi="Verdana"/>
                <w:b/>
                <w:sz w:val="16"/>
                <w:szCs w:val="16"/>
              </w:rPr>
              <w:t>0</w:t>
            </w:r>
            <w:r w:rsidR="00AA52EB" w:rsidRPr="00D204A5">
              <w:rPr>
                <w:rFonts w:ascii="Verdana" w:hAnsi="Verdana"/>
                <w:b/>
                <w:sz w:val="16"/>
                <w:szCs w:val="16"/>
              </w:rPr>
              <w:t>1</w:t>
            </w:r>
            <w:r w:rsidR="00AA52EB" w:rsidRPr="00D204A5">
              <w:rPr>
                <w:rFonts w:ascii="Verdana" w:hAnsi="Verdana"/>
                <w:b/>
                <w:sz w:val="16"/>
                <w:szCs w:val="16"/>
              </w:rPr>
              <w:tab/>
            </w:r>
            <w:r w:rsidR="00AA52EB">
              <w:rPr>
                <w:rFonts w:ascii="Verdana" w:hAnsi="Verdana"/>
                <w:b/>
                <w:sz w:val="16"/>
                <w:szCs w:val="16"/>
              </w:rPr>
              <w:t>Select Financial Module</w:t>
            </w:r>
          </w:p>
        </w:tc>
        <w:tc>
          <w:tcPr>
            <w:tcW w:w="3893" w:type="pct"/>
          </w:tcPr>
          <w:p w14:paraId="58F27494" w14:textId="2840ABF7" w:rsidR="00AA52EB" w:rsidRPr="00A92148" w:rsidRDefault="00AA52EB" w:rsidP="00AA52EB">
            <w:pPr>
              <w:pStyle w:val="ListParagraph"/>
              <w:numPr>
                <w:ilvl w:val="0"/>
                <w:numId w:val="2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A92148">
              <w:rPr>
                <w:rFonts w:asciiTheme="minorHAnsi" w:hAnsiTheme="minorHAnsi" w:cstheme="minorHAnsi"/>
                <w:sz w:val="22"/>
                <w:szCs w:val="22"/>
              </w:rPr>
              <w:t xml:space="preserve">Once you have logged into </w:t>
            </w:r>
            <w:r w:rsidRPr="00A92148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AWARE</w:t>
            </w:r>
            <w:r w:rsidRPr="00A92148">
              <w:rPr>
                <w:rFonts w:asciiTheme="minorHAnsi" w:hAnsiTheme="minorHAnsi" w:cstheme="minorHAnsi"/>
                <w:sz w:val="22"/>
                <w:szCs w:val="22"/>
              </w:rPr>
              <w:t xml:space="preserve">, select the </w:t>
            </w:r>
            <w:r w:rsidRPr="00A921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Financial</w:t>
            </w:r>
            <w:r w:rsidRPr="00A92148">
              <w:rPr>
                <w:rFonts w:asciiTheme="minorHAnsi" w:hAnsiTheme="minorHAnsi" w:cstheme="minorHAnsi"/>
                <w:sz w:val="22"/>
                <w:szCs w:val="22"/>
              </w:rPr>
              <w:t xml:space="preserve"> module.</w:t>
            </w:r>
          </w:p>
          <w:p w14:paraId="3163A8C5" w14:textId="1A3FB182" w:rsidR="00AA52EB" w:rsidRPr="001F109D" w:rsidRDefault="00AA52EB" w:rsidP="00AA52EB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1889806D" wp14:editId="36A4AA8A">
                  <wp:extent cx="4727575" cy="1502410"/>
                  <wp:effectExtent l="19050" t="19050" r="0" b="254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7575" cy="150241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52EB" w14:paraId="170C71A0" w14:textId="77777777" w:rsidTr="00F622C6">
        <w:tc>
          <w:tcPr>
            <w:tcW w:w="1107" w:type="pct"/>
            <w:vAlign w:val="center"/>
          </w:tcPr>
          <w:p w14:paraId="21865326" w14:textId="6A0B9E37" w:rsidR="00AA52EB" w:rsidRPr="00C0565B" w:rsidRDefault="006E678B" w:rsidP="00AA52EB">
            <w:pPr>
              <w:tabs>
                <w:tab w:val="left" w:pos="536"/>
              </w:tabs>
              <w:spacing w:before="40" w:after="40"/>
              <w:ind w:left="540" w:hanging="54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</w:t>
            </w:r>
            <w:r w:rsidR="00AA52EB" w:rsidRPr="00C0565B">
              <w:rPr>
                <w:rFonts w:ascii="Verdana" w:hAnsi="Verdana"/>
                <w:b/>
                <w:sz w:val="16"/>
                <w:szCs w:val="16"/>
              </w:rPr>
              <w:t>.02</w:t>
            </w:r>
            <w:r w:rsidR="00AA52EB" w:rsidRPr="00C0565B">
              <w:rPr>
                <w:rFonts w:ascii="Verdana" w:hAnsi="Verdana"/>
                <w:b/>
                <w:sz w:val="16"/>
                <w:szCs w:val="16"/>
              </w:rPr>
              <w:tab/>
            </w:r>
            <w:r w:rsidR="00AA52EB">
              <w:rPr>
                <w:rFonts w:ascii="Verdana" w:hAnsi="Verdana"/>
                <w:b/>
                <w:sz w:val="16"/>
                <w:szCs w:val="16"/>
              </w:rPr>
              <w:t>Change Layout</w:t>
            </w:r>
          </w:p>
        </w:tc>
        <w:tc>
          <w:tcPr>
            <w:tcW w:w="3893" w:type="pct"/>
          </w:tcPr>
          <w:p w14:paraId="5B9E9F3C" w14:textId="5E5F576E" w:rsidR="00AA52EB" w:rsidRDefault="00AA52EB" w:rsidP="00AA52EB">
            <w:pPr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Navigate to the </w:t>
            </w:r>
            <w:r w:rsidRPr="000B73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Layout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tab on the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Financial </w:t>
            </w:r>
            <w:r w:rsidRPr="000B73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Search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page.</w:t>
            </w:r>
          </w:p>
          <w:p w14:paraId="7CCC5CDE" w14:textId="233672DA" w:rsidR="00AA52EB" w:rsidRPr="00C41E87" w:rsidRDefault="00AA52EB" w:rsidP="00AA52EB">
            <w:pPr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Use the </w:t>
            </w:r>
            <w:r w:rsidRPr="005703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Selected Layout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drop-down list to select and then </w:t>
            </w:r>
            <w:r w:rsidRPr="005703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Apply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the </w:t>
            </w:r>
            <w:r w:rsidR="005401B7" w:rsidRPr="005401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Participant Details in</w:t>
            </w:r>
            <w:r w:rsidR="005401B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Vendor Requested Payments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layout.</w:t>
            </w:r>
          </w:p>
          <w:p w14:paraId="39308FE1" w14:textId="35CF2405" w:rsidR="00AA52EB" w:rsidRPr="00584B04" w:rsidRDefault="00E448AB" w:rsidP="00E448AB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</w:t>
            </w:r>
            <w:r w:rsidR="00AA52EB">
              <w:rPr>
                <w:noProof/>
              </w:rPr>
              <w:drawing>
                <wp:inline distT="0" distB="0" distL="0" distR="0" wp14:anchorId="313B68D4" wp14:editId="036FFB13">
                  <wp:extent cx="2164410" cy="1981146"/>
                  <wp:effectExtent l="19050" t="19050" r="7620" b="63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4410" cy="1981146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52EB" w14:paraId="5FE7803F" w14:textId="77777777" w:rsidTr="00932B74">
        <w:tc>
          <w:tcPr>
            <w:tcW w:w="1107" w:type="pct"/>
            <w:vAlign w:val="center"/>
          </w:tcPr>
          <w:p w14:paraId="3DCD173A" w14:textId="3EE68365" w:rsidR="00AA52EB" w:rsidRPr="00D204A5" w:rsidRDefault="006E678B" w:rsidP="00AA52EB">
            <w:pPr>
              <w:tabs>
                <w:tab w:val="left" w:pos="536"/>
              </w:tabs>
              <w:spacing w:before="40" w:after="40"/>
              <w:ind w:left="540" w:hanging="54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</w:t>
            </w:r>
            <w:r w:rsidR="00AA52EB" w:rsidRPr="00D204A5">
              <w:rPr>
                <w:rFonts w:ascii="Verdana" w:hAnsi="Verdana"/>
                <w:b/>
                <w:sz w:val="16"/>
                <w:szCs w:val="16"/>
              </w:rPr>
              <w:t>.</w:t>
            </w:r>
            <w:r w:rsidR="00AA52EB">
              <w:rPr>
                <w:rFonts w:ascii="Verdana" w:hAnsi="Verdana"/>
                <w:b/>
                <w:sz w:val="16"/>
                <w:szCs w:val="16"/>
              </w:rPr>
              <w:t>03</w:t>
            </w:r>
            <w:r w:rsidR="00AA52EB" w:rsidRPr="00D204A5">
              <w:rPr>
                <w:rFonts w:ascii="Verdana" w:hAnsi="Verdana"/>
                <w:b/>
                <w:sz w:val="16"/>
                <w:szCs w:val="16"/>
              </w:rPr>
              <w:tab/>
            </w:r>
            <w:r w:rsidR="00E64F2E">
              <w:rPr>
                <w:rFonts w:ascii="Verdana" w:hAnsi="Verdana"/>
                <w:b/>
                <w:sz w:val="16"/>
                <w:szCs w:val="16"/>
              </w:rPr>
              <w:t>Filter Search Results</w:t>
            </w:r>
          </w:p>
        </w:tc>
        <w:tc>
          <w:tcPr>
            <w:tcW w:w="3893" w:type="pct"/>
          </w:tcPr>
          <w:p w14:paraId="4C548CFC" w14:textId="387A985B" w:rsidR="00CD5FC9" w:rsidRDefault="00CD5FC9" w:rsidP="00CD5FC9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On the </w:t>
            </w:r>
            <w:r w:rsidRPr="003A1E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Search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page, in the </w:t>
            </w:r>
            <w:r w:rsidRPr="003A1E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Vendor Requested Payment Review Status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field, use the drop-down arrow to select </w:t>
            </w:r>
            <w:r w:rsidRPr="003A1E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</w:t>
            </w:r>
            <w:r w:rsidR="009D57C3" w:rsidRPr="003A1E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perior (Payment Allowed)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5233B07A" w14:textId="240614DC" w:rsidR="006806C8" w:rsidRDefault="006806C8" w:rsidP="00CD5FC9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6806C8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Note: You can select (all) to include all review status in your search.</w:t>
            </w:r>
          </w:p>
          <w:p w14:paraId="3B62A858" w14:textId="4897B939" w:rsidR="00AA52EB" w:rsidRDefault="00C747EF" w:rsidP="00C747EF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noProof/>
              </w:rPr>
              <w:lastRenderedPageBreak/>
              <w:t xml:space="preserve">     </w:t>
            </w:r>
            <w:r>
              <w:rPr>
                <w:noProof/>
              </w:rPr>
              <w:drawing>
                <wp:inline distT="0" distB="0" distL="0" distR="0" wp14:anchorId="1D7FCF3A" wp14:editId="40D0AC8D">
                  <wp:extent cx="2784679" cy="2618588"/>
                  <wp:effectExtent l="19050" t="1905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27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4679" cy="2618588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6BE971" w14:textId="6817CFA3" w:rsidR="00AA52EB" w:rsidRPr="002811DA" w:rsidRDefault="00AA52EB" w:rsidP="00E64F2E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A52EB" w14:paraId="67E74F9A" w14:textId="77777777" w:rsidTr="00CF3D53">
        <w:tc>
          <w:tcPr>
            <w:tcW w:w="1107" w:type="pct"/>
            <w:vAlign w:val="center"/>
          </w:tcPr>
          <w:p w14:paraId="00D4AC59" w14:textId="4E7756C4" w:rsidR="00AA52EB" w:rsidRPr="00D204A5" w:rsidRDefault="006E678B" w:rsidP="00AA52EB">
            <w:pPr>
              <w:tabs>
                <w:tab w:val="left" w:pos="536"/>
              </w:tabs>
              <w:spacing w:before="40" w:after="40"/>
              <w:ind w:left="540" w:hanging="54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1</w:t>
            </w:r>
            <w:r w:rsidR="00AA52EB" w:rsidRPr="00D204A5">
              <w:rPr>
                <w:rFonts w:ascii="Verdana" w:hAnsi="Verdana"/>
                <w:b/>
                <w:sz w:val="16"/>
                <w:szCs w:val="16"/>
              </w:rPr>
              <w:t>.</w:t>
            </w:r>
            <w:r w:rsidR="00AA52EB">
              <w:rPr>
                <w:rFonts w:ascii="Verdana" w:hAnsi="Verdana"/>
                <w:b/>
                <w:sz w:val="16"/>
                <w:szCs w:val="16"/>
              </w:rPr>
              <w:t>04</w:t>
            </w:r>
            <w:r w:rsidR="00AA52EB" w:rsidRPr="00D204A5">
              <w:rPr>
                <w:rFonts w:ascii="Verdana" w:hAnsi="Verdana"/>
                <w:b/>
                <w:sz w:val="16"/>
                <w:szCs w:val="16"/>
              </w:rPr>
              <w:tab/>
            </w:r>
            <w:r w:rsidR="00AA52EB">
              <w:rPr>
                <w:rFonts w:ascii="Verdana" w:hAnsi="Verdana"/>
                <w:b/>
                <w:sz w:val="16"/>
                <w:szCs w:val="16"/>
              </w:rPr>
              <w:t xml:space="preserve">Filter </w:t>
            </w:r>
            <w:r w:rsidR="00E64F2E">
              <w:rPr>
                <w:rFonts w:ascii="Verdana" w:hAnsi="Verdana"/>
                <w:b/>
                <w:sz w:val="16"/>
                <w:szCs w:val="16"/>
              </w:rPr>
              <w:t xml:space="preserve">Search </w:t>
            </w:r>
            <w:r w:rsidR="00AA52EB">
              <w:rPr>
                <w:rFonts w:ascii="Verdana" w:hAnsi="Verdana"/>
                <w:b/>
                <w:sz w:val="16"/>
                <w:szCs w:val="16"/>
              </w:rPr>
              <w:t>Results</w:t>
            </w:r>
          </w:p>
        </w:tc>
        <w:tc>
          <w:tcPr>
            <w:tcW w:w="3893" w:type="pct"/>
          </w:tcPr>
          <w:p w14:paraId="0E170BBF" w14:textId="783EC04D" w:rsidR="00E64F2E" w:rsidRDefault="00E64F2E" w:rsidP="00820FA9">
            <w:pPr>
              <w:pStyle w:val="ListParagraph"/>
              <w:numPr>
                <w:ilvl w:val="0"/>
                <w:numId w:val="27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On the </w:t>
            </w:r>
            <w:r w:rsidRPr="003A1E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Search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page, in the </w:t>
            </w:r>
            <w:r w:rsidRPr="003A1E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Vendor Requested Payment Type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field, use the drop-down arrow to select </w:t>
            </w:r>
            <w:r w:rsidRPr="003A1E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Invoice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693DC52F" w14:textId="77777777" w:rsidR="00AA52EB" w:rsidRDefault="00E448AB" w:rsidP="00E448AB">
            <w:pPr>
              <w:pStyle w:val="ListParagraph"/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71943472" wp14:editId="6B089F64">
                  <wp:extent cx="1893953" cy="2334483"/>
                  <wp:effectExtent l="19050" t="19050" r="0" b="889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28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3953" cy="2334483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85107A" w14:textId="77777777" w:rsidR="00820FA9" w:rsidRDefault="00820FA9" w:rsidP="00820FA9">
            <w:pPr>
              <w:pStyle w:val="ListParagraph"/>
              <w:numPr>
                <w:ilvl w:val="0"/>
                <w:numId w:val="27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On the </w:t>
            </w:r>
            <w:r w:rsidRPr="008F23C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Search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page, in the </w:t>
            </w:r>
            <w:r w:rsidRPr="008F23C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Payment Request Created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field, use the drop-down arrow to select </w:t>
            </w:r>
            <w:r w:rsidRPr="008F23C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690B6B3A" w14:textId="77777777" w:rsidR="004275ED" w:rsidRDefault="00820FA9" w:rsidP="00820FA9">
            <w:pPr>
              <w:pStyle w:val="ListParagraph"/>
              <w:spacing w:before="40" w:after="40"/>
              <w:ind w:left="108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</w:t>
            </w:r>
            <w:r>
              <w:rPr>
                <w:noProof/>
              </w:rPr>
              <w:drawing>
                <wp:inline distT="0" distB="0" distL="0" distR="0" wp14:anchorId="31935BCC" wp14:editId="5032823A">
                  <wp:extent cx="1575242" cy="2493287"/>
                  <wp:effectExtent l="19050" t="19050" r="6350" b="254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 38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480" cy="2498412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C2AD19" w14:textId="6AFAA23B" w:rsidR="006806C8" w:rsidRDefault="006806C8" w:rsidP="006806C8">
            <w:pPr>
              <w:pStyle w:val="ListParagraph"/>
              <w:numPr>
                <w:ilvl w:val="0"/>
                <w:numId w:val="27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6806C8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Note: You can additionally filter your search results by Participant AND/OR </w:t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C</w:t>
            </w:r>
            <w:r w:rsidRPr="006806C8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aseload.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82754A7" w14:textId="128DAAB7" w:rsidR="006806C8" w:rsidRPr="006806C8" w:rsidRDefault="006806C8" w:rsidP="006806C8">
            <w:pPr>
              <w:pStyle w:val="ListParagraph"/>
              <w:spacing w:before="40" w:after="40"/>
              <w:ind w:left="1080"/>
              <w:rPr>
                <w:rFonts w:asciiTheme="minorHAnsi" w:hAnsiTheme="minorHAnsi" w:cstheme="minorHAnsi"/>
                <w:sz w:val="22"/>
                <w:szCs w:val="22"/>
              </w:rPr>
            </w:pPr>
            <w:r w:rsidRPr="006806C8">
              <w:rPr>
                <w:rFonts w:asciiTheme="minorHAnsi" w:hAnsiTheme="minorHAnsi" w:cstheme="minorHAnsi"/>
                <w:noProof/>
                <w:sz w:val="22"/>
                <w:szCs w:val="22"/>
              </w:rPr>
              <w:lastRenderedPageBreak/>
              <w:drawing>
                <wp:inline distT="0" distB="0" distL="0" distR="0" wp14:anchorId="5FDAE540" wp14:editId="48274B42">
                  <wp:extent cx="2931395" cy="2788467"/>
                  <wp:effectExtent l="19050" t="1905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7815" cy="2794574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52EB" w14:paraId="4339C3B3" w14:textId="77777777" w:rsidTr="00CF3D53">
        <w:tc>
          <w:tcPr>
            <w:tcW w:w="1107" w:type="pct"/>
            <w:vAlign w:val="center"/>
          </w:tcPr>
          <w:p w14:paraId="2BA4EE68" w14:textId="21530CE8" w:rsidR="00AA52EB" w:rsidRDefault="006E678B" w:rsidP="00AA52EB">
            <w:pPr>
              <w:tabs>
                <w:tab w:val="left" w:pos="536"/>
              </w:tabs>
              <w:spacing w:before="40" w:after="40"/>
              <w:ind w:left="540" w:hanging="54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1</w:t>
            </w:r>
            <w:r w:rsidR="00AA52EB" w:rsidRPr="00D204A5">
              <w:rPr>
                <w:rFonts w:ascii="Verdana" w:hAnsi="Verdana"/>
                <w:b/>
                <w:sz w:val="16"/>
                <w:szCs w:val="16"/>
              </w:rPr>
              <w:t>.</w:t>
            </w:r>
            <w:r w:rsidR="00AA52EB">
              <w:rPr>
                <w:rFonts w:ascii="Verdana" w:hAnsi="Verdana"/>
                <w:b/>
                <w:sz w:val="16"/>
                <w:szCs w:val="16"/>
              </w:rPr>
              <w:t>05</w:t>
            </w:r>
            <w:r w:rsidR="00AA52EB" w:rsidRPr="00D204A5">
              <w:rPr>
                <w:rFonts w:ascii="Verdana" w:hAnsi="Verdana"/>
                <w:b/>
                <w:sz w:val="16"/>
                <w:szCs w:val="16"/>
              </w:rPr>
              <w:tab/>
            </w:r>
            <w:r w:rsidR="00E448AB">
              <w:rPr>
                <w:rFonts w:ascii="Verdana" w:hAnsi="Verdana"/>
                <w:b/>
                <w:sz w:val="16"/>
                <w:szCs w:val="16"/>
              </w:rPr>
              <w:t>Filter Search Results</w:t>
            </w:r>
          </w:p>
        </w:tc>
        <w:tc>
          <w:tcPr>
            <w:tcW w:w="3893" w:type="pct"/>
          </w:tcPr>
          <w:p w14:paraId="4C7D81C6" w14:textId="03B45702" w:rsidR="00820FA9" w:rsidRPr="006806C8" w:rsidRDefault="00820FA9" w:rsidP="00820FA9">
            <w:pPr>
              <w:pStyle w:val="ListParagraph"/>
              <w:numPr>
                <w:ilvl w:val="0"/>
                <w:numId w:val="27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6806C8">
              <w:rPr>
                <w:rFonts w:asciiTheme="minorHAnsi" w:hAnsiTheme="minorHAnsi" w:cstheme="minorHAnsi"/>
                <w:sz w:val="22"/>
                <w:szCs w:val="22"/>
              </w:rPr>
              <w:t xml:space="preserve">Once your search filters are set, use the </w:t>
            </w:r>
            <w:r w:rsidRPr="006806C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Find</w:t>
            </w:r>
            <w:r w:rsidRPr="006806C8">
              <w:rPr>
                <w:rFonts w:asciiTheme="minorHAnsi" w:hAnsiTheme="minorHAnsi" w:cstheme="minorHAnsi"/>
                <w:sz w:val="22"/>
                <w:szCs w:val="22"/>
              </w:rPr>
              <w:t xml:space="preserve"> button to </w:t>
            </w:r>
            <w:r w:rsidR="00315A8B" w:rsidRPr="006806C8">
              <w:rPr>
                <w:rFonts w:asciiTheme="minorHAnsi" w:hAnsiTheme="minorHAnsi" w:cstheme="minorHAnsi"/>
                <w:sz w:val="22"/>
                <w:szCs w:val="22"/>
              </w:rPr>
              <w:t>see the results of</w:t>
            </w:r>
            <w:r w:rsidRPr="006806C8">
              <w:rPr>
                <w:rFonts w:asciiTheme="minorHAnsi" w:hAnsiTheme="minorHAnsi" w:cstheme="minorHAnsi"/>
                <w:sz w:val="22"/>
                <w:szCs w:val="22"/>
              </w:rPr>
              <w:t xml:space="preserve"> your search. </w:t>
            </w:r>
          </w:p>
          <w:p w14:paraId="715ACB65" w14:textId="0F76FAA4" w:rsidR="00AA52EB" w:rsidRPr="00C25218" w:rsidRDefault="006A54B9" w:rsidP="00820FA9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r w:rsidR="00820FA9">
              <w:rPr>
                <w:noProof/>
              </w:rPr>
              <w:drawing>
                <wp:inline distT="0" distB="0" distL="0" distR="0" wp14:anchorId="40AE9F64" wp14:editId="1461E2FC">
                  <wp:extent cx="2898802" cy="3002036"/>
                  <wp:effectExtent l="19050" t="19050" r="0" b="8255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34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8802" cy="3002036"/>
                          </a:xfrm>
                          <a:prstGeom prst="rect">
                            <a:avLst/>
                          </a:prstGeom>
                          <a:ln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1DBF" w14:paraId="6D10E50F" w14:textId="77777777" w:rsidTr="00CF3D53">
        <w:tc>
          <w:tcPr>
            <w:tcW w:w="1107" w:type="pct"/>
            <w:vAlign w:val="center"/>
          </w:tcPr>
          <w:p w14:paraId="74331A79" w14:textId="78B4A205" w:rsidR="00941DBF" w:rsidRDefault="006E678B" w:rsidP="00AA52EB">
            <w:pPr>
              <w:tabs>
                <w:tab w:val="left" w:pos="536"/>
              </w:tabs>
              <w:spacing w:before="40" w:after="40"/>
              <w:ind w:left="540" w:hanging="54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</w:t>
            </w:r>
            <w:r w:rsidR="000C750F">
              <w:rPr>
                <w:rFonts w:ascii="Verdana" w:hAnsi="Verdana"/>
                <w:b/>
                <w:sz w:val="16"/>
                <w:szCs w:val="16"/>
              </w:rPr>
              <w:t xml:space="preserve">.06  Select Payment Request </w:t>
            </w:r>
          </w:p>
        </w:tc>
        <w:tc>
          <w:tcPr>
            <w:tcW w:w="3893" w:type="pct"/>
          </w:tcPr>
          <w:p w14:paraId="0162CB97" w14:textId="77777777" w:rsidR="000C750F" w:rsidRDefault="000C750F" w:rsidP="000C750F">
            <w:pPr>
              <w:pStyle w:val="ListParagraph"/>
              <w:numPr>
                <w:ilvl w:val="0"/>
                <w:numId w:val="2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Your search results will display.</w:t>
            </w:r>
          </w:p>
          <w:p w14:paraId="462905C5" w14:textId="77777777" w:rsidR="000C750F" w:rsidRPr="002A3C6D" w:rsidRDefault="000C750F" w:rsidP="000C750F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5CFCA8DD" wp14:editId="23E8203D">
                  <wp:extent cx="4506194" cy="1238722"/>
                  <wp:effectExtent l="19050" t="19050" r="0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9756" cy="1261693"/>
                          </a:xfrm>
                          <a:prstGeom prst="rect">
                            <a:avLst/>
                          </a:prstGeom>
                          <a:ln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CF2CF6" w14:textId="753C6FAF" w:rsidR="000C750F" w:rsidRDefault="000C750F" w:rsidP="000C750F">
            <w:pPr>
              <w:pStyle w:val="ListParagraph"/>
              <w:numPr>
                <w:ilvl w:val="0"/>
                <w:numId w:val="2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Select the </w:t>
            </w:r>
            <w:r w:rsidRPr="00315A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Create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link for the payment in the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Payment Request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column. </w:t>
            </w:r>
          </w:p>
          <w:p w14:paraId="678B7B95" w14:textId="21D50025" w:rsidR="00941DBF" w:rsidRPr="00221F8C" w:rsidRDefault="00221F8C" w:rsidP="00221F8C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3735939" wp14:editId="1E02E986">
                  <wp:extent cx="4683318" cy="1335485"/>
                  <wp:effectExtent l="0" t="0" r="0" b="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4413" cy="13472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52EB" w14:paraId="7AEA6F61" w14:textId="77777777" w:rsidTr="00447D7E"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5ADD67F8" w14:textId="25D3A9C3" w:rsidR="00AA52EB" w:rsidRDefault="00AA52EB" w:rsidP="00AA52EB">
            <w:pPr>
              <w:spacing w:before="40" w:after="4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lastRenderedPageBreak/>
              <w:t xml:space="preserve">Objective </w:t>
            </w:r>
            <w:r w:rsidR="006E678B">
              <w:rPr>
                <w:rFonts w:ascii="Arial" w:hAnsi="Arial"/>
                <w:b/>
                <w:sz w:val="20"/>
              </w:rPr>
              <w:t>2</w:t>
            </w:r>
            <w:r>
              <w:rPr>
                <w:rFonts w:ascii="Arial" w:hAnsi="Arial"/>
                <w:b/>
                <w:sz w:val="20"/>
              </w:rPr>
              <w:t xml:space="preserve">: Complete Payment Page  </w:t>
            </w:r>
          </w:p>
        </w:tc>
      </w:tr>
      <w:tr w:rsidR="00AA52EB" w14:paraId="6B12C205" w14:textId="77777777" w:rsidTr="00932B74">
        <w:tc>
          <w:tcPr>
            <w:tcW w:w="1107" w:type="pct"/>
            <w:vAlign w:val="center"/>
          </w:tcPr>
          <w:p w14:paraId="718A96BA" w14:textId="77FC8EF1" w:rsidR="00AA52EB" w:rsidRPr="00D204A5" w:rsidRDefault="006E678B" w:rsidP="00AA52EB">
            <w:pPr>
              <w:tabs>
                <w:tab w:val="left" w:pos="536"/>
              </w:tabs>
              <w:spacing w:before="40" w:after="40"/>
              <w:ind w:left="540" w:hanging="54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</w:t>
            </w:r>
            <w:r w:rsidR="00AA52EB" w:rsidRPr="00D204A5">
              <w:rPr>
                <w:rFonts w:ascii="Verdana" w:hAnsi="Verdana"/>
                <w:b/>
                <w:sz w:val="16"/>
                <w:szCs w:val="16"/>
              </w:rPr>
              <w:t>.</w:t>
            </w:r>
            <w:r w:rsidR="00AA52EB">
              <w:rPr>
                <w:rFonts w:ascii="Verdana" w:hAnsi="Verdana"/>
                <w:b/>
                <w:sz w:val="16"/>
                <w:szCs w:val="16"/>
              </w:rPr>
              <w:t>01</w:t>
            </w:r>
            <w:r w:rsidR="00AA52EB" w:rsidRPr="00D204A5">
              <w:rPr>
                <w:rFonts w:ascii="Verdana" w:hAnsi="Verdana"/>
                <w:b/>
                <w:sz w:val="16"/>
                <w:szCs w:val="16"/>
              </w:rPr>
              <w:tab/>
            </w:r>
            <w:r w:rsidR="00AA52EB">
              <w:rPr>
                <w:rFonts w:ascii="Verdana" w:hAnsi="Verdana"/>
                <w:b/>
                <w:sz w:val="16"/>
                <w:szCs w:val="16"/>
              </w:rPr>
              <w:t xml:space="preserve">Select Payment Action </w:t>
            </w:r>
          </w:p>
        </w:tc>
        <w:tc>
          <w:tcPr>
            <w:tcW w:w="3893" w:type="pct"/>
          </w:tcPr>
          <w:p w14:paraId="3DB181C9" w14:textId="7B4D326C" w:rsidR="00221F8C" w:rsidRDefault="00221F8C" w:rsidP="00AA52EB">
            <w:pPr>
              <w:pStyle w:val="ListParagraph"/>
              <w:numPr>
                <w:ilvl w:val="0"/>
                <w:numId w:val="23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Pr="00315A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Payment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data page displays. </w:t>
            </w:r>
          </w:p>
          <w:p w14:paraId="5B944F2C" w14:textId="75AEF1BB" w:rsidR="009B1A16" w:rsidRPr="009B1A16" w:rsidRDefault="009B1A16" w:rsidP="009B1A16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r>
              <w:rPr>
                <w:noProof/>
              </w:rPr>
              <w:drawing>
                <wp:inline distT="0" distB="0" distL="0" distR="0" wp14:anchorId="177DE950" wp14:editId="546C4D4C">
                  <wp:extent cx="4197350" cy="2341278"/>
                  <wp:effectExtent l="19050" t="19050" r="12700" b="20955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6136" cy="2346179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67A1DE" w14:textId="71F77788" w:rsidR="00AA52EB" w:rsidRPr="00C07C8B" w:rsidRDefault="00AA52EB" w:rsidP="00AA52EB">
            <w:pPr>
              <w:pStyle w:val="ListParagraph"/>
              <w:numPr>
                <w:ilvl w:val="0"/>
                <w:numId w:val="23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On the </w:t>
            </w:r>
            <w:r w:rsidRPr="009F44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Payment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page, in section 2: </w:t>
            </w:r>
            <w:r w:rsidRPr="00315A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Payment Information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select </w:t>
            </w:r>
            <w:r w:rsidRPr="009F44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Final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from the drop-down list. </w:t>
            </w:r>
          </w:p>
          <w:p w14:paraId="6CC56078" w14:textId="6898135E" w:rsidR="00AA52EB" w:rsidRPr="002811DA" w:rsidRDefault="00AA52EB" w:rsidP="00AA52EB">
            <w:pPr>
              <w:spacing w:before="40" w:after="40"/>
              <w:ind w:left="21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2C1173B7" wp14:editId="27695940">
                  <wp:extent cx="2084599" cy="906716"/>
                  <wp:effectExtent l="19050" t="19050" r="0" b="825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3208" cy="91481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52EB" w14:paraId="4E54F9FB" w14:textId="77777777" w:rsidTr="00932B74">
        <w:tc>
          <w:tcPr>
            <w:tcW w:w="1107" w:type="pct"/>
            <w:vAlign w:val="center"/>
          </w:tcPr>
          <w:p w14:paraId="6821B45A" w14:textId="6045FDE5" w:rsidR="00AA52EB" w:rsidRDefault="006E678B" w:rsidP="00AA52EB">
            <w:pPr>
              <w:tabs>
                <w:tab w:val="left" w:pos="536"/>
              </w:tabs>
              <w:spacing w:before="40" w:after="40"/>
              <w:ind w:left="540" w:hanging="54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</w:t>
            </w:r>
            <w:r w:rsidR="00AA52EB">
              <w:rPr>
                <w:rFonts w:ascii="Verdana" w:hAnsi="Verdana"/>
                <w:b/>
                <w:sz w:val="16"/>
                <w:szCs w:val="16"/>
              </w:rPr>
              <w:t>.02  Enter Invoice Date</w:t>
            </w:r>
          </w:p>
        </w:tc>
        <w:tc>
          <w:tcPr>
            <w:tcW w:w="3893" w:type="pct"/>
          </w:tcPr>
          <w:p w14:paraId="2A7E35BC" w14:textId="5F52DDA8" w:rsidR="00AA52EB" w:rsidRDefault="00AA52EB" w:rsidP="00AA52EB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On the </w:t>
            </w:r>
            <w:r w:rsidRPr="009F44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Payment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page, in section 2: Payment Information, enter a </w:t>
            </w:r>
            <w:r w:rsidRPr="0015422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in the </w:t>
            </w:r>
            <w:r w:rsidRPr="0015422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Invoice Date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field.  </w:t>
            </w:r>
          </w:p>
          <w:p w14:paraId="090E562B" w14:textId="060C64D3" w:rsidR="00AA52EB" w:rsidRPr="00C07C8B" w:rsidRDefault="00AA52EB" w:rsidP="00AA52EB">
            <w:pPr>
              <w:pStyle w:val="ListParagraph"/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2484A4C8" wp14:editId="7DFE1287">
                  <wp:extent cx="2882265" cy="304855"/>
                  <wp:effectExtent l="19050" t="1905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2785" cy="30491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8090E9" w14:textId="77777777" w:rsidR="00AA52EB" w:rsidRDefault="00AA52EB" w:rsidP="00AA52EB">
            <w:pPr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1B16F6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TIP: Make sure that your </w:t>
            </w:r>
            <w:r w:rsidRPr="001B16F6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Invoice Date</w:t>
            </w:r>
            <w:r w:rsidRPr="001B16F6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is </w:t>
            </w:r>
            <w:r w:rsidRPr="0064306C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yellow"/>
                <w:u w:val="single"/>
              </w:rPr>
              <w:t>on or after</w:t>
            </w:r>
            <w:r w:rsidRPr="001B16F6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your </w:t>
            </w:r>
            <w:r w:rsidRPr="001B16F6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Service Start</w:t>
            </w:r>
            <w:r w:rsidRPr="001B16F6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date.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010C4A6" w14:textId="32B4424E" w:rsidR="00AA52EB" w:rsidRDefault="00AA52EB" w:rsidP="00AA52EB">
            <w:pPr>
              <w:spacing w:before="40" w:after="40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86072A4" wp14:editId="568D3F12">
                  <wp:extent cx="2718865" cy="2674059"/>
                  <wp:effectExtent l="19050" t="19050" r="5715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7500" cy="2682552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52EB" w14:paraId="38C3CA3B" w14:textId="77777777" w:rsidTr="00932B74">
        <w:tc>
          <w:tcPr>
            <w:tcW w:w="1107" w:type="pct"/>
            <w:vAlign w:val="center"/>
          </w:tcPr>
          <w:p w14:paraId="33C1B440" w14:textId="01CAE305" w:rsidR="00AA52EB" w:rsidRDefault="006E678B" w:rsidP="00AA52EB">
            <w:pPr>
              <w:tabs>
                <w:tab w:val="left" w:pos="536"/>
              </w:tabs>
              <w:spacing w:before="40" w:after="40"/>
              <w:ind w:left="540" w:hanging="54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2</w:t>
            </w:r>
            <w:r w:rsidR="00AA52EB">
              <w:rPr>
                <w:rFonts w:ascii="Verdana" w:hAnsi="Verdana"/>
                <w:b/>
                <w:sz w:val="16"/>
                <w:szCs w:val="16"/>
              </w:rPr>
              <w:t>.03  Enter Payment Amount</w:t>
            </w:r>
          </w:p>
        </w:tc>
        <w:tc>
          <w:tcPr>
            <w:tcW w:w="3893" w:type="pct"/>
          </w:tcPr>
          <w:p w14:paraId="2CFEFBBD" w14:textId="2669F6D5" w:rsidR="00AA52EB" w:rsidRDefault="00AA52EB" w:rsidP="00AA52EB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On the </w:t>
            </w:r>
            <w:r w:rsidRPr="009F44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Payment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page, in </w:t>
            </w:r>
            <w:r w:rsidRPr="0077277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section 2: Payment Information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enter an amount in the </w:t>
            </w:r>
            <w:r w:rsidRPr="003B5EE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Payment Amount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field.  </w:t>
            </w:r>
          </w:p>
          <w:p w14:paraId="5D679302" w14:textId="77777777" w:rsidR="00AA52EB" w:rsidRDefault="00AA52EB" w:rsidP="00AA52EB">
            <w:pPr>
              <w:spacing w:before="40" w:after="40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034F0EB2" wp14:editId="405BBAA7">
                  <wp:extent cx="2882265" cy="377881"/>
                  <wp:effectExtent l="19050" t="19050" r="0" b="3175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1910" cy="381768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7F9F8C" w14:textId="2C7C0DCD" w:rsidR="00AA52EB" w:rsidRDefault="00AA52EB" w:rsidP="00AA52EB">
            <w:pPr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1B16F6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TIP: Make sure </w:t>
            </w:r>
            <w:r w:rsidRPr="009B6CE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your </w:t>
            </w:r>
            <w:r w:rsidRPr="009B6CE9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Payment Amount</w:t>
            </w:r>
            <w:r w:rsidRPr="009B6CE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r w:rsidRPr="009B6CE9">
              <w:rPr>
                <w:rFonts w:asciiTheme="minorHAnsi" w:hAnsiTheme="minorHAnsi" w:cstheme="minorHAnsi"/>
                <w:sz w:val="22"/>
                <w:szCs w:val="22"/>
                <w:highlight w:val="yellow"/>
                <w:u w:val="single"/>
              </w:rPr>
              <w:t>matches</w:t>
            </w:r>
            <w:r w:rsidRPr="009B6CE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your </w:t>
            </w:r>
            <w:r w:rsidRPr="009B6CE9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Total Outstanding</w:t>
            </w:r>
            <w:r w:rsidRPr="009B6CE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amount.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92CDA6A" w14:textId="553A77C9" w:rsidR="00AA52EB" w:rsidRDefault="00AA52EB" w:rsidP="00AA52EB">
            <w:pPr>
              <w:spacing w:before="40" w:after="40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32E60803" wp14:editId="50665CFD">
                  <wp:extent cx="2618439" cy="2764117"/>
                  <wp:effectExtent l="19050" t="19050" r="0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5243" cy="2792412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2779" w14:paraId="00EFA609" w14:textId="77777777" w:rsidTr="00932B74">
        <w:tc>
          <w:tcPr>
            <w:tcW w:w="1107" w:type="pct"/>
            <w:vAlign w:val="center"/>
          </w:tcPr>
          <w:p w14:paraId="6E100856" w14:textId="12EB216F" w:rsidR="00772779" w:rsidRDefault="00772779" w:rsidP="00AA52EB">
            <w:pPr>
              <w:tabs>
                <w:tab w:val="left" w:pos="536"/>
              </w:tabs>
              <w:spacing w:before="40" w:after="40"/>
              <w:ind w:left="540" w:hanging="54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2.03  Check Attachments</w:t>
            </w:r>
          </w:p>
        </w:tc>
        <w:tc>
          <w:tcPr>
            <w:tcW w:w="3893" w:type="pct"/>
          </w:tcPr>
          <w:p w14:paraId="08607A57" w14:textId="77777777" w:rsidR="00772779" w:rsidRPr="00C07C8B" w:rsidRDefault="00772779" w:rsidP="00772779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On the </w:t>
            </w:r>
            <w:r w:rsidRPr="009F44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Payment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page, in </w:t>
            </w:r>
            <w:r w:rsidRPr="00C8190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section 6: Attachments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you can see a history of all the attached files associated with the request. </w:t>
            </w:r>
          </w:p>
          <w:p w14:paraId="781CB8EF" w14:textId="05091CF3" w:rsidR="00772779" w:rsidRPr="00772779" w:rsidRDefault="00772779" w:rsidP="00772779">
            <w:pPr>
              <w:spacing w:before="40" w:after="40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17E7DA36" wp14:editId="34AB04E3">
                  <wp:extent cx="1687132" cy="674853"/>
                  <wp:effectExtent l="19050" t="19050" r="889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9026" cy="67961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52EB" w14:paraId="2B84873F" w14:textId="77777777" w:rsidTr="00932B74">
        <w:tc>
          <w:tcPr>
            <w:tcW w:w="1107" w:type="pct"/>
            <w:vAlign w:val="center"/>
          </w:tcPr>
          <w:p w14:paraId="51B0D579" w14:textId="649CF60A" w:rsidR="00AA52EB" w:rsidRDefault="006E678B" w:rsidP="00AA52EB">
            <w:pPr>
              <w:tabs>
                <w:tab w:val="left" w:pos="536"/>
              </w:tabs>
              <w:spacing w:before="40" w:after="40"/>
              <w:ind w:left="540" w:hanging="54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</w:t>
            </w:r>
            <w:r w:rsidR="00AA52EB">
              <w:rPr>
                <w:rFonts w:ascii="Verdana" w:hAnsi="Verdana"/>
                <w:b/>
                <w:sz w:val="16"/>
                <w:szCs w:val="16"/>
              </w:rPr>
              <w:t xml:space="preserve">.04  </w:t>
            </w:r>
            <w:r w:rsidR="00772779">
              <w:rPr>
                <w:rFonts w:ascii="Verdana" w:hAnsi="Verdana"/>
                <w:b/>
                <w:sz w:val="16"/>
                <w:szCs w:val="16"/>
              </w:rPr>
              <w:t xml:space="preserve">Check </w:t>
            </w:r>
            <w:r w:rsidR="00772779">
              <w:rPr>
                <w:rFonts w:ascii="Verdana" w:hAnsi="Verdana"/>
                <w:b/>
                <w:sz w:val="16"/>
                <w:szCs w:val="16"/>
              </w:rPr>
              <w:t>Ready for Release</w:t>
            </w:r>
          </w:p>
        </w:tc>
        <w:tc>
          <w:tcPr>
            <w:tcW w:w="3893" w:type="pct"/>
          </w:tcPr>
          <w:p w14:paraId="720E2EA5" w14:textId="77777777" w:rsidR="00772779" w:rsidRPr="00772779" w:rsidRDefault="00772779" w:rsidP="00772779">
            <w:pPr>
              <w:pStyle w:val="ListParagraph"/>
              <w:numPr>
                <w:ilvl w:val="0"/>
                <w:numId w:val="27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772779">
              <w:rPr>
                <w:rFonts w:asciiTheme="minorHAnsi" w:hAnsiTheme="minorHAnsi" w:cstheme="minorHAnsi"/>
                <w:sz w:val="22"/>
                <w:szCs w:val="22"/>
              </w:rPr>
              <w:t xml:space="preserve">On the </w:t>
            </w:r>
            <w:r w:rsidRPr="0077277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Payment</w:t>
            </w:r>
            <w:r w:rsidRPr="00772779">
              <w:rPr>
                <w:rFonts w:asciiTheme="minorHAnsi" w:hAnsiTheme="minorHAnsi" w:cstheme="minorHAnsi"/>
                <w:sz w:val="22"/>
                <w:szCs w:val="22"/>
              </w:rPr>
              <w:t xml:space="preserve"> page, back in </w:t>
            </w:r>
            <w:r w:rsidRPr="0077277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section 2: Payment Information</w:t>
            </w:r>
            <w:r w:rsidRPr="00772779">
              <w:rPr>
                <w:rFonts w:asciiTheme="minorHAnsi" w:hAnsiTheme="minorHAnsi" w:cstheme="minorHAnsi"/>
                <w:sz w:val="22"/>
                <w:szCs w:val="22"/>
              </w:rPr>
              <w:t>, check the box for, “Ready For Release”.</w:t>
            </w:r>
          </w:p>
          <w:p w14:paraId="07FA61BF" w14:textId="49862789" w:rsidR="00AA52EB" w:rsidRPr="00C8190F" w:rsidRDefault="00772779" w:rsidP="00772779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                     </w:t>
            </w:r>
            <w:r w:rsidRPr="00772779">
              <w:rPr>
                <w:rFonts w:asciiTheme="minorHAnsi" w:hAnsiTheme="minorHAnsi" w:cstheme="minorHAnsi"/>
                <w:sz w:val="22"/>
                <w:szCs w:val="22"/>
              </w:rPr>
              <w:drawing>
                <wp:inline distT="0" distB="0" distL="0" distR="0" wp14:anchorId="690506FA" wp14:editId="00E9A58D">
                  <wp:extent cx="1514095" cy="2105696"/>
                  <wp:effectExtent l="19050" t="19050" r="0" b="889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8829" cy="2112279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52EB" w14:paraId="598965E3" w14:textId="77777777" w:rsidTr="00447D7E"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49799D03" w14:textId="16E53F7E" w:rsidR="00AA52EB" w:rsidRDefault="00AA52EB" w:rsidP="00AA52EB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</w:rPr>
              <w:lastRenderedPageBreak/>
              <w:t xml:space="preserve">Objective </w:t>
            </w:r>
            <w:r w:rsidR="006E678B">
              <w:rPr>
                <w:rFonts w:ascii="Arial" w:hAnsi="Arial"/>
                <w:b/>
                <w:sz w:val="20"/>
              </w:rPr>
              <w:t>3</w:t>
            </w:r>
            <w:r>
              <w:rPr>
                <w:rFonts w:ascii="Arial" w:hAnsi="Arial"/>
                <w:b/>
                <w:sz w:val="20"/>
              </w:rPr>
              <w:t xml:space="preserve">: </w:t>
            </w:r>
            <w:r w:rsidR="00C8190F">
              <w:rPr>
                <w:rFonts w:ascii="Arial" w:hAnsi="Arial"/>
                <w:b/>
                <w:sz w:val="20"/>
              </w:rPr>
              <w:t xml:space="preserve">Finish Payment &amp; </w:t>
            </w:r>
            <w:r>
              <w:rPr>
                <w:rFonts w:ascii="Arial" w:hAnsi="Arial"/>
                <w:b/>
                <w:sz w:val="20"/>
              </w:rPr>
              <w:t>Verify Total Outstanding is Now $0.00</w:t>
            </w:r>
          </w:p>
        </w:tc>
      </w:tr>
      <w:tr w:rsidR="00C8190F" w14:paraId="1103C07E" w14:textId="77777777" w:rsidTr="00F622C6">
        <w:tc>
          <w:tcPr>
            <w:tcW w:w="1107" w:type="pct"/>
            <w:vAlign w:val="center"/>
          </w:tcPr>
          <w:p w14:paraId="3455D5EE" w14:textId="0441A19A" w:rsidR="00C8190F" w:rsidRDefault="00C8190F" w:rsidP="00AA52EB">
            <w:pPr>
              <w:tabs>
                <w:tab w:val="left" w:pos="536"/>
              </w:tabs>
              <w:spacing w:before="40" w:after="40"/>
              <w:ind w:left="536" w:hanging="536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3.01  Finish to Save</w:t>
            </w:r>
          </w:p>
        </w:tc>
        <w:tc>
          <w:tcPr>
            <w:tcW w:w="3893" w:type="pct"/>
          </w:tcPr>
          <w:p w14:paraId="57FC510D" w14:textId="0BAD4224" w:rsidR="00C8190F" w:rsidRDefault="00C8190F" w:rsidP="00C8190F">
            <w:pPr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From the </w:t>
            </w:r>
            <w:r w:rsidRPr="00653EB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</w:t>
            </w:r>
            <w:r w:rsidRPr="002542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ain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</w:t>
            </w:r>
            <w:r w:rsidRPr="002542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enu</w:t>
            </w:r>
            <w:r w:rsidR="0077277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772779" w:rsidRPr="00772779">
              <w:rPr>
                <w:rFonts w:asciiTheme="minorHAnsi" w:hAnsiTheme="minorHAnsi" w:cstheme="minorHAnsi"/>
                <w:sz w:val="22"/>
                <w:szCs w:val="22"/>
              </w:rPr>
              <w:t>of the</w:t>
            </w:r>
            <w:r w:rsidR="0077277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Payment </w:t>
            </w:r>
            <w:proofErr w:type="spellStart"/>
            <w:r w:rsidR="00772779" w:rsidRPr="00772779">
              <w:rPr>
                <w:rFonts w:asciiTheme="minorHAnsi" w:hAnsiTheme="minorHAnsi" w:cstheme="minorHAnsi"/>
                <w:sz w:val="22"/>
                <w:szCs w:val="22"/>
              </w:rPr>
              <w:t>datapage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select </w:t>
            </w:r>
            <w:r w:rsidRPr="002542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Finish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to save and close the page. </w:t>
            </w:r>
          </w:p>
          <w:p w14:paraId="5BFCEC58" w14:textId="3FE3796F" w:rsidR="00C8190F" w:rsidRDefault="00C8190F" w:rsidP="00C8190F">
            <w:pPr>
              <w:pStyle w:val="ListParagraph"/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14B67B95" wp14:editId="37AFB7F4">
                  <wp:extent cx="3643836" cy="746576"/>
                  <wp:effectExtent l="19050" t="1905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5"/>
                          <a:srcRect t="-1" b="3534"/>
                          <a:stretch/>
                        </pic:blipFill>
                        <pic:spPr bwMode="auto">
                          <a:xfrm>
                            <a:off x="0" y="0"/>
                            <a:ext cx="3680762" cy="754142"/>
                          </a:xfrm>
                          <a:prstGeom prst="rect">
                            <a:avLst/>
                          </a:prstGeom>
                          <a:ln w="9525" cap="flat" cmpd="sng" algn="ctr"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52EB" w14:paraId="4DD24199" w14:textId="77777777" w:rsidTr="00F622C6">
        <w:tc>
          <w:tcPr>
            <w:tcW w:w="1107" w:type="pct"/>
            <w:vAlign w:val="center"/>
          </w:tcPr>
          <w:p w14:paraId="7895A38E" w14:textId="53D9BB55" w:rsidR="00AA52EB" w:rsidRPr="00D204A5" w:rsidRDefault="006E678B" w:rsidP="00AA52EB">
            <w:pPr>
              <w:tabs>
                <w:tab w:val="left" w:pos="536"/>
              </w:tabs>
              <w:spacing w:before="40" w:after="40"/>
              <w:ind w:left="536" w:hanging="536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3</w:t>
            </w:r>
            <w:r w:rsidR="00AA52EB">
              <w:rPr>
                <w:rFonts w:ascii="Verdana" w:hAnsi="Verdana"/>
                <w:b/>
                <w:sz w:val="16"/>
                <w:szCs w:val="16"/>
              </w:rPr>
              <w:t>.0</w:t>
            </w:r>
            <w:r w:rsidR="00C8190F">
              <w:rPr>
                <w:rFonts w:ascii="Verdana" w:hAnsi="Verdana"/>
                <w:b/>
                <w:sz w:val="16"/>
                <w:szCs w:val="16"/>
              </w:rPr>
              <w:t>2</w:t>
            </w:r>
            <w:r w:rsidR="00AA52EB" w:rsidRPr="00D204A5">
              <w:rPr>
                <w:rFonts w:ascii="Verdana" w:hAnsi="Verdana"/>
                <w:b/>
                <w:sz w:val="16"/>
                <w:szCs w:val="16"/>
              </w:rPr>
              <w:tab/>
            </w:r>
            <w:r w:rsidR="00AA52EB">
              <w:rPr>
                <w:rFonts w:ascii="Verdana" w:hAnsi="Verdana"/>
                <w:b/>
                <w:sz w:val="16"/>
                <w:szCs w:val="16"/>
              </w:rPr>
              <w:t xml:space="preserve">Verify Total Outstanding </w:t>
            </w:r>
          </w:p>
        </w:tc>
        <w:tc>
          <w:tcPr>
            <w:tcW w:w="3893" w:type="pct"/>
          </w:tcPr>
          <w:p w14:paraId="0D5B0ADD" w14:textId="67CAD25F" w:rsidR="00C8190F" w:rsidRDefault="00C8190F" w:rsidP="00AA52EB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You will be taken back to the original search results. </w:t>
            </w:r>
          </w:p>
          <w:p w14:paraId="6AF56F7C" w14:textId="5123A0B9" w:rsidR="00C8190F" w:rsidRDefault="00C8190F" w:rsidP="00C8190F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C8190F">
              <w:rPr>
                <w:rFonts w:asciiTheme="minorHAnsi" w:hAnsiTheme="minorHAnsi" w:cstheme="minorHAnsi"/>
                <w:sz w:val="22"/>
                <w:szCs w:val="22"/>
              </w:rPr>
              <w:drawing>
                <wp:inline distT="0" distB="0" distL="0" distR="0" wp14:anchorId="1F04C2D3" wp14:editId="0401B905">
                  <wp:extent cx="4727575" cy="632460"/>
                  <wp:effectExtent l="19050" t="1905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7575" cy="63246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D9C3FA" w14:textId="6D572548" w:rsidR="00C8190F" w:rsidRDefault="00C8190F" w:rsidP="00C8190F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Notice the </w:t>
            </w:r>
            <w:r w:rsidRPr="00C8190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Payment Request Column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now displays as “</w:t>
            </w:r>
            <w:r w:rsidRPr="00C8190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View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”. This changes from “</w:t>
            </w:r>
            <w:r w:rsidRPr="00C8190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Create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” once the payment is created. </w:t>
            </w:r>
          </w:p>
          <w:p w14:paraId="002582CF" w14:textId="2F11077B" w:rsidR="00C8190F" w:rsidRDefault="00C8190F" w:rsidP="00C8190F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</w:t>
            </w:r>
            <w:r w:rsidRPr="00C8190F">
              <w:rPr>
                <w:rFonts w:asciiTheme="minorHAnsi" w:hAnsiTheme="minorHAnsi" w:cstheme="minorHAnsi"/>
                <w:sz w:val="22"/>
                <w:szCs w:val="22"/>
              </w:rPr>
              <w:drawing>
                <wp:inline distT="0" distB="0" distL="0" distR="0" wp14:anchorId="7AE4D4A6" wp14:editId="0C09BDB6">
                  <wp:extent cx="812569" cy="592697"/>
                  <wp:effectExtent l="19050" t="19050" r="698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7437" cy="596248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58D459" w14:textId="7429B756" w:rsidR="00C8190F" w:rsidRPr="00C8190F" w:rsidRDefault="00C8190F" w:rsidP="00C8190F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Select the </w:t>
            </w:r>
            <w:r w:rsidRPr="00C8190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View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link to go back into the Payment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datapage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112CA0FE" w14:textId="613A1C42" w:rsidR="00AA52EB" w:rsidRDefault="00AA52EB" w:rsidP="00AA52EB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On the </w:t>
            </w:r>
            <w:r w:rsidRPr="009F44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Payment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page, in </w:t>
            </w:r>
            <w:r w:rsidR="009D7CF1" w:rsidRPr="009D7CF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</w:t>
            </w:r>
            <w:r w:rsidRPr="009D7CF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ection</w:t>
            </w:r>
            <w:r w:rsidRPr="006E67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2: Payment Information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verify that the </w:t>
            </w:r>
            <w:r w:rsidRPr="004628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 Outstanding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field is now </w:t>
            </w:r>
            <w:r w:rsidRPr="004628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$0.00.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FB069A9" w14:textId="57332CFF" w:rsidR="00AA52EB" w:rsidRPr="00CA52EF" w:rsidRDefault="00AA52EB" w:rsidP="00AA52EB">
            <w:pPr>
              <w:pStyle w:val="ListParagraph"/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030F0A6F" wp14:editId="1F9B1971">
                  <wp:extent cx="2550285" cy="1384530"/>
                  <wp:effectExtent l="19050" t="19050" r="2540" b="635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8019" cy="1394158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52EB" w14:paraId="13808959" w14:textId="77777777" w:rsidTr="00447D7E">
        <w:tc>
          <w:tcPr>
            <w:tcW w:w="1107" w:type="pct"/>
            <w:vAlign w:val="center"/>
          </w:tcPr>
          <w:p w14:paraId="772B01FC" w14:textId="5A16B160" w:rsidR="00AA52EB" w:rsidRPr="00D204A5" w:rsidRDefault="006E678B" w:rsidP="00AA52EB">
            <w:pPr>
              <w:tabs>
                <w:tab w:val="left" w:pos="536"/>
              </w:tabs>
              <w:spacing w:before="40" w:after="40"/>
              <w:ind w:left="536" w:hanging="536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3</w:t>
            </w:r>
            <w:r w:rsidR="00AA52EB">
              <w:rPr>
                <w:rFonts w:ascii="Verdana" w:hAnsi="Verdana"/>
                <w:b/>
                <w:sz w:val="16"/>
                <w:szCs w:val="16"/>
              </w:rPr>
              <w:t>.0</w:t>
            </w:r>
            <w:r w:rsidR="00C8190F">
              <w:rPr>
                <w:rFonts w:ascii="Verdana" w:hAnsi="Verdana"/>
                <w:b/>
                <w:sz w:val="16"/>
                <w:szCs w:val="16"/>
              </w:rPr>
              <w:t>3</w:t>
            </w:r>
            <w:r w:rsidR="00AA52EB" w:rsidRPr="00D204A5">
              <w:rPr>
                <w:rFonts w:ascii="Verdana" w:hAnsi="Verdana"/>
                <w:b/>
                <w:sz w:val="16"/>
                <w:szCs w:val="16"/>
              </w:rPr>
              <w:tab/>
            </w:r>
            <w:r w:rsidR="00AA52EB">
              <w:rPr>
                <w:rFonts w:ascii="Verdana" w:hAnsi="Verdana"/>
                <w:b/>
                <w:sz w:val="16"/>
                <w:szCs w:val="16"/>
              </w:rPr>
              <w:t xml:space="preserve">Finish </w:t>
            </w:r>
          </w:p>
        </w:tc>
        <w:tc>
          <w:tcPr>
            <w:tcW w:w="3893" w:type="pct"/>
          </w:tcPr>
          <w:p w14:paraId="29EDF296" w14:textId="4B50380A" w:rsidR="00AA52EB" w:rsidRDefault="00AA52EB" w:rsidP="00AA52EB">
            <w:pPr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From the </w:t>
            </w:r>
            <w:r w:rsidRPr="00653EB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</w:t>
            </w:r>
            <w:r w:rsidRPr="002542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ain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</w:t>
            </w:r>
            <w:r w:rsidRPr="002542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enu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select </w:t>
            </w:r>
            <w:r w:rsidRPr="002542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Finish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to save and close the page. </w:t>
            </w:r>
          </w:p>
          <w:p w14:paraId="47F81669" w14:textId="6F5F229B" w:rsidR="00AA52EB" w:rsidRPr="00452F55" w:rsidRDefault="00AA52EB" w:rsidP="00AA52EB">
            <w:pPr>
              <w:spacing w:before="40" w:after="40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08C75D1D" wp14:editId="6067FC88">
                  <wp:extent cx="3271502" cy="670290"/>
                  <wp:effectExtent l="19050" t="19050" r="5715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5"/>
                          <a:srcRect t="-1" b="3534"/>
                          <a:stretch/>
                        </pic:blipFill>
                        <pic:spPr bwMode="auto">
                          <a:xfrm>
                            <a:off x="0" y="0"/>
                            <a:ext cx="3321923" cy="680621"/>
                          </a:xfrm>
                          <a:prstGeom prst="rect">
                            <a:avLst/>
                          </a:prstGeom>
                          <a:ln w="9525" cap="flat" cmpd="sng" algn="ctr"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741CC8F" w14:textId="77777777" w:rsidR="000149B0" w:rsidRDefault="000149B0" w:rsidP="004B21FF"/>
    <w:sectPr w:rsidR="000149B0" w:rsidSect="005247BA">
      <w:headerReference w:type="default" r:id="rId29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7AB66" w14:textId="77777777" w:rsidR="00AD5032" w:rsidRDefault="00AD5032">
      <w:r>
        <w:separator/>
      </w:r>
    </w:p>
  </w:endnote>
  <w:endnote w:type="continuationSeparator" w:id="0">
    <w:p w14:paraId="15402550" w14:textId="77777777" w:rsidR="00AD5032" w:rsidRDefault="00AD5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49C42" w14:textId="77777777" w:rsidR="00AD5032" w:rsidRDefault="00AD5032">
      <w:r>
        <w:separator/>
      </w:r>
    </w:p>
  </w:footnote>
  <w:footnote w:type="continuationSeparator" w:id="0">
    <w:p w14:paraId="02893A1E" w14:textId="77777777" w:rsidR="00AD5032" w:rsidRDefault="00AD5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A21CA" w14:textId="4BACCD3A" w:rsidR="001A3637" w:rsidRPr="001A3637" w:rsidRDefault="001A3637">
    <w:pPr>
      <w:pStyle w:val="Header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ptab w:relativeTo="margin" w:alignment="right" w:leader="none"/>
    </w:r>
    <w:r w:rsidR="00B706B7">
      <w:rPr>
        <w:rFonts w:asciiTheme="minorHAnsi" w:hAnsiTheme="minorHAnsi" w:cstheme="minorHAnsi"/>
      </w:rPr>
      <w:t>How To</w:t>
    </w:r>
    <w:r w:rsidR="00AB099C">
      <w:rPr>
        <w:rFonts w:asciiTheme="minorHAnsi" w:hAnsiTheme="minorHAnsi" w:cstheme="minorHAnsi"/>
      </w:rPr>
      <w:t xml:space="preserve"> </w:t>
    </w:r>
    <w:r>
      <w:rPr>
        <w:rFonts w:asciiTheme="minorHAnsi" w:hAnsiTheme="minorHAnsi" w:cstheme="minorHAnsi"/>
      </w:rPr>
      <w:t>–</w:t>
    </w:r>
    <w:r w:rsidR="00AB099C">
      <w:rPr>
        <w:rFonts w:asciiTheme="minorHAnsi" w:hAnsiTheme="minorHAnsi" w:cstheme="minorHAnsi"/>
      </w:rPr>
      <w:t xml:space="preserve"> Finance:</w:t>
    </w:r>
    <w:r w:rsidR="00B706B7">
      <w:rPr>
        <w:rFonts w:asciiTheme="minorHAnsi" w:hAnsiTheme="minorHAnsi" w:cstheme="minorHAnsi"/>
      </w:rPr>
      <w:t xml:space="preserve"> </w:t>
    </w:r>
    <w:r w:rsidR="002B6E23">
      <w:rPr>
        <w:rFonts w:asciiTheme="minorHAnsi" w:hAnsiTheme="minorHAnsi" w:cstheme="minorHAnsi"/>
      </w:rPr>
      <w:t>Completing</w:t>
    </w:r>
    <w:r w:rsidR="0023758D" w:rsidRPr="0023758D">
      <w:rPr>
        <w:rFonts w:asciiTheme="minorHAnsi" w:hAnsiTheme="minorHAnsi" w:cstheme="minorHAnsi"/>
      </w:rPr>
      <w:t xml:space="preserve"> </w:t>
    </w:r>
    <w:r w:rsidR="00B706B7">
      <w:rPr>
        <w:rFonts w:asciiTheme="minorHAnsi" w:hAnsiTheme="minorHAnsi" w:cstheme="minorHAnsi"/>
      </w:rPr>
      <w:t>Payments on</w:t>
    </w:r>
    <w:r w:rsidR="0023758D" w:rsidRPr="0023758D">
      <w:rPr>
        <w:rFonts w:asciiTheme="minorHAnsi" w:hAnsiTheme="minorHAnsi" w:cstheme="minorHAnsi"/>
      </w:rPr>
      <w:t xml:space="preserve"> </w:t>
    </w:r>
    <w:r w:rsidR="00B706B7">
      <w:rPr>
        <w:rFonts w:asciiTheme="minorHAnsi" w:hAnsiTheme="minorHAnsi" w:cstheme="minorHAnsi"/>
      </w:rPr>
      <w:t>Approved Deliverables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24B59"/>
    <w:multiLevelType w:val="hybridMultilevel"/>
    <w:tmpl w:val="A52E4AEA"/>
    <w:lvl w:ilvl="0" w:tplc="EBE43C7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  <w:lvl w:ilvl="1" w:tplc="06DEC0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99E8E9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3E48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B8D6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A3CA0A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DA62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FA97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EC66AC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02646"/>
    <w:multiLevelType w:val="hybridMultilevel"/>
    <w:tmpl w:val="047427C2"/>
    <w:lvl w:ilvl="0" w:tplc="CBDE9B5A">
      <w:start w:val="1"/>
      <w:numFmt w:val="bullet"/>
      <w:lvlText w:val="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5264E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806ADA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4CF8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5A69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E23239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1E32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7CA3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D92AD1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34FDC"/>
    <w:multiLevelType w:val="hybridMultilevel"/>
    <w:tmpl w:val="CEF63D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D57F6C"/>
    <w:multiLevelType w:val="hybridMultilevel"/>
    <w:tmpl w:val="A52E4AEA"/>
    <w:lvl w:ilvl="0" w:tplc="0A92E5DC">
      <w:start w:val="1"/>
      <w:numFmt w:val="bullet"/>
      <w:lvlText w:val="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64623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AE0C94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C029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E298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B9A5B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A49E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7602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FA485F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E42B3C"/>
    <w:multiLevelType w:val="hybridMultilevel"/>
    <w:tmpl w:val="54745560"/>
    <w:lvl w:ilvl="0" w:tplc="AB50AD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 w:tplc="65001718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ahoma" w:hint="default"/>
      </w:rPr>
    </w:lvl>
    <w:lvl w:ilvl="2" w:tplc="4C585BF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EF16CE8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EDFC717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ahoma" w:hint="default"/>
      </w:rPr>
    </w:lvl>
    <w:lvl w:ilvl="5" w:tplc="10C6CE2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41B08D2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867CDDF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ahoma" w:hint="default"/>
      </w:rPr>
    </w:lvl>
    <w:lvl w:ilvl="8" w:tplc="12C8C46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823E19"/>
    <w:multiLevelType w:val="hybridMultilevel"/>
    <w:tmpl w:val="113A19A2"/>
    <w:lvl w:ilvl="0" w:tplc="8EB43CE4">
      <w:start w:val="1"/>
      <w:numFmt w:val="bullet"/>
      <w:lvlText w:val="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308C0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E0A256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A607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40C2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56AA41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AA19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B052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640A38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2F1CE6"/>
    <w:multiLevelType w:val="hybridMultilevel"/>
    <w:tmpl w:val="AF640394"/>
    <w:lvl w:ilvl="0" w:tplc="7750C56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78637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792DF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94F7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4E48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AFA49C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5A92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D86A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9C87C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6D5B22"/>
    <w:multiLevelType w:val="hybridMultilevel"/>
    <w:tmpl w:val="D4DC874E"/>
    <w:lvl w:ilvl="0" w:tplc="84F4052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7BA09CC"/>
    <w:multiLevelType w:val="hybridMultilevel"/>
    <w:tmpl w:val="BD3C56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7677396"/>
    <w:multiLevelType w:val="hybridMultilevel"/>
    <w:tmpl w:val="23586D82"/>
    <w:lvl w:ilvl="0" w:tplc="492CAAC8">
      <w:start w:val="1"/>
      <w:numFmt w:val="bullet"/>
      <w:lvlText w:val="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B6D9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C9E4D9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4AA5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5642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274281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48F6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2CA9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BAD404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23322A"/>
    <w:multiLevelType w:val="hybridMultilevel"/>
    <w:tmpl w:val="DADA7F1E"/>
    <w:lvl w:ilvl="0" w:tplc="754EBD5E">
      <w:start w:val="1"/>
      <w:numFmt w:val="bullet"/>
      <w:lvlText w:val="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36849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440631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B035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C41C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FCE695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82CE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569C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1DD832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BA54CA"/>
    <w:multiLevelType w:val="hybridMultilevel"/>
    <w:tmpl w:val="8E6EA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9725DA"/>
    <w:multiLevelType w:val="hybridMultilevel"/>
    <w:tmpl w:val="87C2A630"/>
    <w:lvl w:ilvl="0" w:tplc="3D94DE3C">
      <w:start w:val="1"/>
      <w:numFmt w:val="bullet"/>
      <w:lvlText w:val="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76E77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BD1EA9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B0EE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967F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59CEBA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88FF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F87A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B6A3E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23150F"/>
    <w:multiLevelType w:val="hybridMultilevel"/>
    <w:tmpl w:val="A52E4AEA"/>
    <w:lvl w:ilvl="0" w:tplc="B92698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  <w:lvl w:ilvl="1" w:tplc="132240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5F0EF8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EC3A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C0B0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C2246D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4C74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8686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CCF0C4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9575F8"/>
    <w:multiLevelType w:val="hybridMultilevel"/>
    <w:tmpl w:val="0B48212A"/>
    <w:lvl w:ilvl="0" w:tplc="53EABFFE">
      <w:start w:val="1"/>
      <w:numFmt w:val="bullet"/>
      <w:lvlText w:val="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1B075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BA7803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90A9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66D3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3E4689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A2BC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5CFE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BB0A6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1049FA"/>
    <w:multiLevelType w:val="hybridMultilevel"/>
    <w:tmpl w:val="6A687DB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412470"/>
    <w:multiLevelType w:val="hybridMultilevel"/>
    <w:tmpl w:val="268889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8FA3490"/>
    <w:multiLevelType w:val="hybridMultilevel"/>
    <w:tmpl w:val="50368622"/>
    <w:lvl w:ilvl="0" w:tplc="84F405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7A250F"/>
    <w:multiLevelType w:val="hybridMultilevel"/>
    <w:tmpl w:val="CE1CB99E"/>
    <w:lvl w:ilvl="0" w:tplc="0D248D2C">
      <w:start w:val="1"/>
      <w:numFmt w:val="bullet"/>
      <w:lvlText w:val="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B9612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9970FD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FC43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9295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414213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261A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8005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2C7E42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E24E85"/>
    <w:multiLevelType w:val="hybridMultilevel"/>
    <w:tmpl w:val="A52E4AEA"/>
    <w:lvl w:ilvl="0" w:tplc="D6C24F8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  <w:lvl w:ilvl="1" w:tplc="431273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44FAAB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0EDF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4E5F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69B0F8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F880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E06A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3FE0F0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A15AAF"/>
    <w:multiLevelType w:val="hybridMultilevel"/>
    <w:tmpl w:val="7D3628E6"/>
    <w:lvl w:ilvl="0" w:tplc="89CA6E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AB5330"/>
    <w:multiLevelType w:val="hybridMultilevel"/>
    <w:tmpl w:val="4A60C8CA"/>
    <w:lvl w:ilvl="0" w:tplc="6354E55A">
      <w:start w:val="1"/>
      <w:numFmt w:val="bullet"/>
      <w:lvlText w:val="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1E079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9656C5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A610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74687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9C06FC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F282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DE99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263C2E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4609A4"/>
    <w:multiLevelType w:val="multilevel"/>
    <w:tmpl w:val="AF6403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EA2AC6"/>
    <w:multiLevelType w:val="hybridMultilevel"/>
    <w:tmpl w:val="70108D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58A7C2A"/>
    <w:multiLevelType w:val="hybridMultilevel"/>
    <w:tmpl w:val="504E4874"/>
    <w:lvl w:ilvl="0" w:tplc="84F405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ED31EE"/>
    <w:multiLevelType w:val="hybridMultilevel"/>
    <w:tmpl w:val="A52E4AEA"/>
    <w:lvl w:ilvl="0" w:tplc="F2D2E2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  <w:lvl w:ilvl="1" w:tplc="048E3D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E1FC23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2426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C83A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61F8FB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B008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D65B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C186A7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D75074"/>
    <w:multiLevelType w:val="hybridMultilevel"/>
    <w:tmpl w:val="9042B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333008">
    <w:abstractNumId w:val="6"/>
  </w:num>
  <w:num w:numId="2" w16cid:durableId="1949777862">
    <w:abstractNumId w:val="22"/>
  </w:num>
  <w:num w:numId="3" w16cid:durableId="1385376435">
    <w:abstractNumId w:val="3"/>
  </w:num>
  <w:num w:numId="4" w16cid:durableId="185950795">
    <w:abstractNumId w:val="1"/>
  </w:num>
  <w:num w:numId="5" w16cid:durableId="2106730054">
    <w:abstractNumId w:val="10"/>
  </w:num>
  <w:num w:numId="6" w16cid:durableId="707145687">
    <w:abstractNumId w:val="12"/>
  </w:num>
  <w:num w:numId="7" w16cid:durableId="2030374823">
    <w:abstractNumId w:val="5"/>
  </w:num>
  <w:num w:numId="8" w16cid:durableId="1614707951">
    <w:abstractNumId w:val="14"/>
  </w:num>
  <w:num w:numId="9" w16cid:durableId="2013487480">
    <w:abstractNumId w:val="21"/>
  </w:num>
  <w:num w:numId="10" w16cid:durableId="1554928403">
    <w:abstractNumId w:val="9"/>
  </w:num>
  <w:num w:numId="11" w16cid:durableId="211502254">
    <w:abstractNumId w:val="18"/>
  </w:num>
  <w:num w:numId="12" w16cid:durableId="228658117">
    <w:abstractNumId w:val="13"/>
  </w:num>
  <w:num w:numId="13" w16cid:durableId="1292832024">
    <w:abstractNumId w:val="0"/>
  </w:num>
  <w:num w:numId="14" w16cid:durableId="1979844069">
    <w:abstractNumId w:val="19"/>
  </w:num>
  <w:num w:numId="15" w16cid:durableId="1264725910">
    <w:abstractNumId w:val="25"/>
  </w:num>
  <w:num w:numId="16" w16cid:durableId="613489149">
    <w:abstractNumId w:val="4"/>
  </w:num>
  <w:num w:numId="17" w16cid:durableId="48891507">
    <w:abstractNumId w:val="15"/>
  </w:num>
  <w:num w:numId="18" w16cid:durableId="920260153">
    <w:abstractNumId w:val="23"/>
  </w:num>
  <w:num w:numId="19" w16cid:durableId="987704291">
    <w:abstractNumId w:val="2"/>
  </w:num>
  <w:num w:numId="20" w16cid:durableId="151217823">
    <w:abstractNumId w:val="11"/>
  </w:num>
  <w:num w:numId="21" w16cid:durableId="747267409">
    <w:abstractNumId w:val="26"/>
  </w:num>
  <w:num w:numId="22" w16cid:durableId="674309469">
    <w:abstractNumId w:val="16"/>
  </w:num>
  <w:num w:numId="23" w16cid:durableId="1831409068">
    <w:abstractNumId w:val="24"/>
  </w:num>
  <w:num w:numId="24" w16cid:durableId="793013823">
    <w:abstractNumId w:val="17"/>
  </w:num>
  <w:num w:numId="25" w16cid:durableId="91754356">
    <w:abstractNumId w:val="7"/>
  </w:num>
  <w:num w:numId="26" w16cid:durableId="1233003639">
    <w:abstractNumId w:val="20"/>
  </w:num>
  <w:num w:numId="27" w16cid:durableId="15939781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1">
      <o:colormru v:ext="edit" colors="#ff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6A6C"/>
    <w:rsid w:val="00000721"/>
    <w:rsid w:val="000030D4"/>
    <w:rsid w:val="00003DCC"/>
    <w:rsid w:val="0000428B"/>
    <w:rsid w:val="00005F7B"/>
    <w:rsid w:val="0000628C"/>
    <w:rsid w:val="0000709B"/>
    <w:rsid w:val="00011004"/>
    <w:rsid w:val="00011AD5"/>
    <w:rsid w:val="00013E40"/>
    <w:rsid w:val="00014078"/>
    <w:rsid w:val="00014309"/>
    <w:rsid w:val="000149B0"/>
    <w:rsid w:val="00014A76"/>
    <w:rsid w:val="0001502C"/>
    <w:rsid w:val="00015964"/>
    <w:rsid w:val="000164D9"/>
    <w:rsid w:val="00020906"/>
    <w:rsid w:val="0002203C"/>
    <w:rsid w:val="000249C2"/>
    <w:rsid w:val="0002681E"/>
    <w:rsid w:val="00030BEF"/>
    <w:rsid w:val="00033078"/>
    <w:rsid w:val="0004058F"/>
    <w:rsid w:val="00041BCC"/>
    <w:rsid w:val="000439D8"/>
    <w:rsid w:val="000439D9"/>
    <w:rsid w:val="0004448D"/>
    <w:rsid w:val="000452BA"/>
    <w:rsid w:val="00045775"/>
    <w:rsid w:val="00046C2E"/>
    <w:rsid w:val="00047B58"/>
    <w:rsid w:val="00053B0B"/>
    <w:rsid w:val="00053F4A"/>
    <w:rsid w:val="000542F3"/>
    <w:rsid w:val="00055D38"/>
    <w:rsid w:val="000566B9"/>
    <w:rsid w:val="00057A59"/>
    <w:rsid w:val="0006127C"/>
    <w:rsid w:val="00062B67"/>
    <w:rsid w:val="00062B7F"/>
    <w:rsid w:val="00062EF9"/>
    <w:rsid w:val="00066545"/>
    <w:rsid w:val="000666A4"/>
    <w:rsid w:val="0006677E"/>
    <w:rsid w:val="00066E63"/>
    <w:rsid w:val="00067375"/>
    <w:rsid w:val="00070B90"/>
    <w:rsid w:val="00071466"/>
    <w:rsid w:val="00074574"/>
    <w:rsid w:val="000749F2"/>
    <w:rsid w:val="00080EED"/>
    <w:rsid w:val="000811C5"/>
    <w:rsid w:val="00082219"/>
    <w:rsid w:val="0009039E"/>
    <w:rsid w:val="000908DE"/>
    <w:rsid w:val="00094BAF"/>
    <w:rsid w:val="00096B7B"/>
    <w:rsid w:val="00097302"/>
    <w:rsid w:val="000A127D"/>
    <w:rsid w:val="000A321D"/>
    <w:rsid w:val="000A3C11"/>
    <w:rsid w:val="000A40E0"/>
    <w:rsid w:val="000A6007"/>
    <w:rsid w:val="000A6631"/>
    <w:rsid w:val="000A7AE3"/>
    <w:rsid w:val="000B05BE"/>
    <w:rsid w:val="000B0943"/>
    <w:rsid w:val="000B4A00"/>
    <w:rsid w:val="000B5A77"/>
    <w:rsid w:val="000B5E1A"/>
    <w:rsid w:val="000B73EF"/>
    <w:rsid w:val="000C17EF"/>
    <w:rsid w:val="000C4342"/>
    <w:rsid w:val="000C5577"/>
    <w:rsid w:val="000C625B"/>
    <w:rsid w:val="000C6547"/>
    <w:rsid w:val="000C750F"/>
    <w:rsid w:val="000D0C81"/>
    <w:rsid w:val="000D41A2"/>
    <w:rsid w:val="000D49B7"/>
    <w:rsid w:val="000D4C19"/>
    <w:rsid w:val="000D7E49"/>
    <w:rsid w:val="000E49EA"/>
    <w:rsid w:val="000E4EDE"/>
    <w:rsid w:val="000E66FF"/>
    <w:rsid w:val="000F21E1"/>
    <w:rsid w:val="000F431F"/>
    <w:rsid w:val="000F4B98"/>
    <w:rsid w:val="000F508C"/>
    <w:rsid w:val="000F636F"/>
    <w:rsid w:val="00101D5F"/>
    <w:rsid w:val="00101EED"/>
    <w:rsid w:val="001038E2"/>
    <w:rsid w:val="00104257"/>
    <w:rsid w:val="0010470E"/>
    <w:rsid w:val="0010484A"/>
    <w:rsid w:val="0010679F"/>
    <w:rsid w:val="00107BA3"/>
    <w:rsid w:val="00111B28"/>
    <w:rsid w:val="00112CAD"/>
    <w:rsid w:val="00113476"/>
    <w:rsid w:val="00113633"/>
    <w:rsid w:val="00113A04"/>
    <w:rsid w:val="00113C61"/>
    <w:rsid w:val="00114189"/>
    <w:rsid w:val="00115A9E"/>
    <w:rsid w:val="00117CA0"/>
    <w:rsid w:val="00125823"/>
    <w:rsid w:val="00126D82"/>
    <w:rsid w:val="0013230C"/>
    <w:rsid w:val="00133F07"/>
    <w:rsid w:val="0013403F"/>
    <w:rsid w:val="0013452D"/>
    <w:rsid w:val="00134884"/>
    <w:rsid w:val="001363F9"/>
    <w:rsid w:val="00136E09"/>
    <w:rsid w:val="00136EBD"/>
    <w:rsid w:val="00140055"/>
    <w:rsid w:val="00142DC0"/>
    <w:rsid w:val="00150626"/>
    <w:rsid w:val="00150B61"/>
    <w:rsid w:val="00150B68"/>
    <w:rsid w:val="0015178D"/>
    <w:rsid w:val="0015200E"/>
    <w:rsid w:val="0015262B"/>
    <w:rsid w:val="00153BD1"/>
    <w:rsid w:val="00154220"/>
    <w:rsid w:val="00157551"/>
    <w:rsid w:val="00160243"/>
    <w:rsid w:val="00162F8B"/>
    <w:rsid w:val="001642AD"/>
    <w:rsid w:val="00164850"/>
    <w:rsid w:val="00164BB2"/>
    <w:rsid w:val="0016796C"/>
    <w:rsid w:val="00172339"/>
    <w:rsid w:val="00174BCB"/>
    <w:rsid w:val="00175070"/>
    <w:rsid w:val="001755A6"/>
    <w:rsid w:val="001757FB"/>
    <w:rsid w:val="00180F33"/>
    <w:rsid w:val="00182A0C"/>
    <w:rsid w:val="0019021D"/>
    <w:rsid w:val="00190C10"/>
    <w:rsid w:val="00192019"/>
    <w:rsid w:val="0019230F"/>
    <w:rsid w:val="001929E1"/>
    <w:rsid w:val="001934F6"/>
    <w:rsid w:val="00193CF4"/>
    <w:rsid w:val="00194208"/>
    <w:rsid w:val="001948EE"/>
    <w:rsid w:val="001A09B9"/>
    <w:rsid w:val="001A112B"/>
    <w:rsid w:val="001A21CD"/>
    <w:rsid w:val="001A2788"/>
    <w:rsid w:val="001A29FB"/>
    <w:rsid w:val="001A33DD"/>
    <w:rsid w:val="001A347A"/>
    <w:rsid w:val="001A3637"/>
    <w:rsid w:val="001A54DB"/>
    <w:rsid w:val="001A6676"/>
    <w:rsid w:val="001A6F46"/>
    <w:rsid w:val="001A7499"/>
    <w:rsid w:val="001B16F6"/>
    <w:rsid w:val="001B2C38"/>
    <w:rsid w:val="001B4CCD"/>
    <w:rsid w:val="001B5B6D"/>
    <w:rsid w:val="001B7FBD"/>
    <w:rsid w:val="001C0D59"/>
    <w:rsid w:val="001C1C2F"/>
    <w:rsid w:val="001C23DF"/>
    <w:rsid w:val="001C26FE"/>
    <w:rsid w:val="001D29D8"/>
    <w:rsid w:val="001D2E13"/>
    <w:rsid w:val="001D579A"/>
    <w:rsid w:val="001D6EF7"/>
    <w:rsid w:val="001E1BDA"/>
    <w:rsid w:val="001E2EE6"/>
    <w:rsid w:val="001E4864"/>
    <w:rsid w:val="001E6812"/>
    <w:rsid w:val="001F0E2D"/>
    <w:rsid w:val="001F109D"/>
    <w:rsid w:val="001F121B"/>
    <w:rsid w:val="001F3066"/>
    <w:rsid w:val="001F3B11"/>
    <w:rsid w:val="00200866"/>
    <w:rsid w:val="002014B3"/>
    <w:rsid w:val="0020296C"/>
    <w:rsid w:val="00202F7E"/>
    <w:rsid w:val="00205016"/>
    <w:rsid w:val="002059FD"/>
    <w:rsid w:val="0020634D"/>
    <w:rsid w:val="00206B3B"/>
    <w:rsid w:val="00207A50"/>
    <w:rsid w:val="00210E12"/>
    <w:rsid w:val="00211E70"/>
    <w:rsid w:val="00212844"/>
    <w:rsid w:val="002138EF"/>
    <w:rsid w:val="00214F56"/>
    <w:rsid w:val="002157A6"/>
    <w:rsid w:val="002209D6"/>
    <w:rsid w:val="002210AF"/>
    <w:rsid w:val="00221F8C"/>
    <w:rsid w:val="00222C9D"/>
    <w:rsid w:val="00223F6A"/>
    <w:rsid w:val="002245D0"/>
    <w:rsid w:val="002262A4"/>
    <w:rsid w:val="0022635C"/>
    <w:rsid w:val="002276AD"/>
    <w:rsid w:val="002303FB"/>
    <w:rsid w:val="00234516"/>
    <w:rsid w:val="002347A5"/>
    <w:rsid w:val="00234BAC"/>
    <w:rsid w:val="002367D3"/>
    <w:rsid w:val="0023758D"/>
    <w:rsid w:val="0024131A"/>
    <w:rsid w:val="002432F2"/>
    <w:rsid w:val="00243994"/>
    <w:rsid w:val="00246BBC"/>
    <w:rsid w:val="00253123"/>
    <w:rsid w:val="00253C2A"/>
    <w:rsid w:val="00253DA4"/>
    <w:rsid w:val="00254280"/>
    <w:rsid w:val="00255B28"/>
    <w:rsid w:val="002568A2"/>
    <w:rsid w:val="0025784F"/>
    <w:rsid w:val="00257DCF"/>
    <w:rsid w:val="0026309D"/>
    <w:rsid w:val="00264D2A"/>
    <w:rsid w:val="002668F1"/>
    <w:rsid w:val="00273418"/>
    <w:rsid w:val="002737FE"/>
    <w:rsid w:val="00273856"/>
    <w:rsid w:val="00274246"/>
    <w:rsid w:val="00274F57"/>
    <w:rsid w:val="00276031"/>
    <w:rsid w:val="00276F1E"/>
    <w:rsid w:val="002770A3"/>
    <w:rsid w:val="002811DA"/>
    <w:rsid w:val="00281450"/>
    <w:rsid w:val="002817A1"/>
    <w:rsid w:val="00283289"/>
    <w:rsid w:val="00285F63"/>
    <w:rsid w:val="0028607D"/>
    <w:rsid w:val="00286723"/>
    <w:rsid w:val="002870B8"/>
    <w:rsid w:val="00293C7F"/>
    <w:rsid w:val="00296B24"/>
    <w:rsid w:val="00297E01"/>
    <w:rsid w:val="002A387E"/>
    <w:rsid w:val="002A3C6D"/>
    <w:rsid w:val="002A3E77"/>
    <w:rsid w:val="002A3FC7"/>
    <w:rsid w:val="002A5425"/>
    <w:rsid w:val="002A57F6"/>
    <w:rsid w:val="002A6C59"/>
    <w:rsid w:val="002B2406"/>
    <w:rsid w:val="002B38EA"/>
    <w:rsid w:val="002B4071"/>
    <w:rsid w:val="002B6432"/>
    <w:rsid w:val="002B6DFC"/>
    <w:rsid w:val="002B6E23"/>
    <w:rsid w:val="002B7CD6"/>
    <w:rsid w:val="002C0B20"/>
    <w:rsid w:val="002C2539"/>
    <w:rsid w:val="002C2E72"/>
    <w:rsid w:val="002C2FB6"/>
    <w:rsid w:val="002C32D0"/>
    <w:rsid w:val="002C556B"/>
    <w:rsid w:val="002C5F41"/>
    <w:rsid w:val="002C67D6"/>
    <w:rsid w:val="002D420F"/>
    <w:rsid w:val="002D4445"/>
    <w:rsid w:val="002D50C8"/>
    <w:rsid w:val="002D60D1"/>
    <w:rsid w:val="002D6A21"/>
    <w:rsid w:val="002D6F76"/>
    <w:rsid w:val="002E56DF"/>
    <w:rsid w:val="002E600B"/>
    <w:rsid w:val="002E6EAC"/>
    <w:rsid w:val="002E7F99"/>
    <w:rsid w:val="002F0EC4"/>
    <w:rsid w:val="002F1845"/>
    <w:rsid w:val="002F4355"/>
    <w:rsid w:val="002F4984"/>
    <w:rsid w:val="002F56D0"/>
    <w:rsid w:val="002F594F"/>
    <w:rsid w:val="002F744B"/>
    <w:rsid w:val="002F7E33"/>
    <w:rsid w:val="00300AB3"/>
    <w:rsid w:val="0030151E"/>
    <w:rsid w:val="00303636"/>
    <w:rsid w:val="00306C77"/>
    <w:rsid w:val="00307CD0"/>
    <w:rsid w:val="003104ED"/>
    <w:rsid w:val="003108B6"/>
    <w:rsid w:val="00313614"/>
    <w:rsid w:val="00314053"/>
    <w:rsid w:val="00314830"/>
    <w:rsid w:val="00315A8B"/>
    <w:rsid w:val="003229B6"/>
    <w:rsid w:val="00325990"/>
    <w:rsid w:val="00325F33"/>
    <w:rsid w:val="0033037E"/>
    <w:rsid w:val="00330971"/>
    <w:rsid w:val="00331523"/>
    <w:rsid w:val="00331CEF"/>
    <w:rsid w:val="0033225E"/>
    <w:rsid w:val="0033275B"/>
    <w:rsid w:val="00332F8E"/>
    <w:rsid w:val="00343275"/>
    <w:rsid w:val="003439DF"/>
    <w:rsid w:val="003458CA"/>
    <w:rsid w:val="00345E3C"/>
    <w:rsid w:val="00346553"/>
    <w:rsid w:val="003468E5"/>
    <w:rsid w:val="003474F6"/>
    <w:rsid w:val="0034760C"/>
    <w:rsid w:val="00347C8B"/>
    <w:rsid w:val="003552BE"/>
    <w:rsid w:val="00357CC8"/>
    <w:rsid w:val="003614BA"/>
    <w:rsid w:val="00361E49"/>
    <w:rsid w:val="003626D3"/>
    <w:rsid w:val="003631B4"/>
    <w:rsid w:val="003638EB"/>
    <w:rsid w:val="00363EBB"/>
    <w:rsid w:val="00364300"/>
    <w:rsid w:val="00373653"/>
    <w:rsid w:val="003738C0"/>
    <w:rsid w:val="003745E3"/>
    <w:rsid w:val="00382AC1"/>
    <w:rsid w:val="00382CCF"/>
    <w:rsid w:val="00387B22"/>
    <w:rsid w:val="003966E5"/>
    <w:rsid w:val="00396D7A"/>
    <w:rsid w:val="003973CD"/>
    <w:rsid w:val="003974D3"/>
    <w:rsid w:val="003975DE"/>
    <w:rsid w:val="003A1E5B"/>
    <w:rsid w:val="003A366E"/>
    <w:rsid w:val="003A39A8"/>
    <w:rsid w:val="003A3FD1"/>
    <w:rsid w:val="003A4569"/>
    <w:rsid w:val="003A5296"/>
    <w:rsid w:val="003A5FFF"/>
    <w:rsid w:val="003A693E"/>
    <w:rsid w:val="003B565C"/>
    <w:rsid w:val="003B5EE6"/>
    <w:rsid w:val="003B7002"/>
    <w:rsid w:val="003C1E2D"/>
    <w:rsid w:val="003C20C0"/>
    <w:rsid w:val="003C25EA"/>
    <w:rsid w:val="003C518C"/>
    <w:rsid w:val="003C75C3"/>
    <w:rsid w:val="003D0651"/>
    <w:rsid w:val="003D0787"/>
    <w:rsid w:val="003D20AD"/>
    <w:rsid w:val="003D3A6F"/>
    <w:rsid w:val="003D508B"/>
    <w:rsid w:val="003E1252"/>
    <w:rsid w:val="003E5A34"/>
    <w:rsid w:val="003F51E6"/>
    <w:rsid w:val="0040063F"/>
    <w:rsid w:val="00401888"/>
    <w:rsid w:val="00405A39"/>
    <w:rsid w:val="00406651"/>
    <w:rsid w:val="0040783B"/>
    <w:rsid w:val="004102DF"/>
    <w:rsid w:val="00412241"/>
    <w:rsid w:val="00413521"/>
    <w:rsid w:val="00414EEC"/>
    <w:rsid w:val="00415678"/>
    <w:rsid w:val="00416A5F"/>
    <w:rsid w:val="00423E46"/>
    <w:rsid w:val="00424903"/>
    <w:rsid w:val="00425091"/>
    <w:rsid w:val="004275ED"/>
    <w:rsid w:val="0043137F"/>
    <w:rsid w:val="00431F79"/>
    <w:rsid w:val="00440662"/>
    <w:rsid w:val="00443348"/>
    <w:rsid w:val="00443F35"/>
    <w:rsid w:val="00444EBE"/>
    <w:rsid w:val="00445F93"/>
    <w:rsid w:val="00446D20"/>
    <w:rsid w:val="00447FE2"/>
    <w:rsid w:val="00452F55"/>
    <w:rsid w:val="00455AE1"/>
    <w:rsid w:val="004573BF"/>
    <w:rsid w:val="004578C1"/>
    <w:rsid w:val="004578CD"/>
    <w:rsid w:val="00457B96"/>
    <w:rsid w:val="0046122F"/>
    <w:rsid w:val="00461D2A"/>
    <w:rsid w:val="004625BB"/>
    <w:rsid w:val="004628B3"/>
    <w:rsid w:val="00462A05"/>
    <w:rsid w:val="00462C01"/>
    <w:rsid w:val="00463624"/>
    <w:rsid w:val="0046450F"/>
    <w:rsid w:val="00465B5B"/>
    <w:rsid w:val="004704FA"/>
    <w:rsid w:val="00473450"/>
    <w:rsid w:val="00474059"/>
    <w:rsid w:val="004743CF"/>
    <w:rsid w:val="004752EC"/>
    <w:rsid w:val="00480995"/>
    <w:rsid w:val="00492876"/>
    <w:rsid w:val="004928D7"/>
    <w:rsid w:val="00492DEC"/>
    <w:rsid w:val="00493B74"/>
    <w:rsid w:val="00496578"/>
    <w:rsid w:val="00497FC6"/>
    <w:rsid w:val="004A0ADD"/>
    <w:rsid w:val="004A4DA4"/>
    <w:rsid w:val="004A684A"/>
    <w:rsid w:val="004A68BD"/>
    <w:rsid w:val="004A7804"/>
    <w:rsid w:val="004B16AF"/>
    <w:rsid w:val="004B21FF"/>
    <w:rsid w:val="004B69AA"/>
    <w:rsid w:val="004C01A8"/>
    <w:rsid w:val="004C01D0"/>
    <w:rsid w:val="004C2CB4"/>
    <w:rsid w:val="004C33D1"/>
    <w:rsid w:val="004C5422"/>
    <w:rsid w:val="004D19F4"/>
    <w:rsid w:val="004D4258"/>
    <w:rsid w:val="004D54C2"/>
    <w:rsid w:val="004E27D7"/>
    <w:rsid w:val="004E2ECA"/>
    <w:rsid w:val="004E34F6"/>
    <w:rsid w:val="004E3F46"/>
    <w:rsid w:val="004E52DE"/>
    <w:rsid w:val="004E7E1C"/>
    <w:rsid w:val="004F6BA1"/>
    <w:rsid w:val="004F7C02"/>
    <w:rsid w:val="00503D19"/>
    <w:rsid w:val="00505F45"/>
    <w:rsid w:val="00506CA3"/>
    <w:rsid w:val="0050740C"/>
    <w:rsid w:val="00517ACB"/>
    <w:rsid w:val="00520928"/>
    <w:rsid w:val="00521D5A"/>
    <w:rsid w:val="00522820"/>
    <w:rsid w:val="005246C4"/>
    <w:rsid w:val="005247BA"/>
    <w:rsid w:val="005254A2"/>
    <w:rsid w:val="00527C38"/>
    <w:rsid w:val="00530C9A"/>
    <w:rsid w:val="00533621"/>
    <w:rsid w:val="005338AE"/>
    <w:rsid w:val="00533AEE"/>
    <w:rsid w:val="00533F6B"/>
    <w:rsid w:val="005344BF"/>
    <w:rsid w:val="0053461B"/>
    <w:rsid w:val="0053594F"/>
    <w:rsid w:val="005371F7"/>
    <w:rsid w:val="005377C5"/>
    <w:rsid w:val="005401B7"/>
    <w:rsid w:val="00540323"/>
    <w:rsid w:val="00542F0B"/>
    <w:rsid w:val="00544541"/>
    <w:rsid w:val="0054772D"/>
    <w:rsid w:val="00550D97"/>
    <w:rsid w:val="00552FDF"/>
    <w:rsid w:val="00555001"/>
    <w:rsid w:val="00555339"/>
    <w:rsid w:val="005560A5"/>
    <w:rsid w:val="00556A70"/>
    <w:rsid w:val="00557C7D"/>
    <w:rsid w:val="00557C8B"/>
    <w:rsid w:val="00561FD0"/>
    <w:rsid w:val="0056673B"/>
    <w:rsid w:val="005670CC"/>
    <w:rsid w:val="005676EB"/>
    <w:rsid w:val="00570394"/>
    <w:rsid w:val="0057290F"/>
    <w:rsid w:val="005730B5"/>
    <w:rsid w:val="00575476"/>
    <w:rsid w:val="00576B8E"/>
    <w:rsid w:val="00576E8A"/>
    <w:rsid w:val="005775F8"/>
    <w:rsid w:val="005777AF"/>
    <w:rsid w:val="00581989"/>
    <w:rsid w:val="0058298D"/>
    <w:rsid w:val="00583AA4"/>
    <w:rsid w:val="00583D0B"/>
    <w:rsid w:val="00584A1F"/>
    <w:rsid w:val="00584B04"/>
    <w:rsid w:val="005876A2"/>
    <w:rsid w:val="005904B8"/>
    <w:rsid w:val="005913DC"/>
    <w:rsid w:val="005916FC"/>
    <w:rsid w:val="005918DE"/>
    <w:rsid w:val="00592456"/>
    <w:rsid w:val="0059407A"/>
    <w:rsid w:val="005A03DE"/>
    <w:rsid w:val="005A4882"/>
    <w:rsid w:val="005A5895"/>
    <w:rsid w:val="005B237A"/>
    <w:rsid w:val="005B2542"/>
    <w:rsid w:val="005B5F3E"/>
    <w:rsid w:val="005C07D3"/>
    <w:rsid w:val="005C0F04"/>
    <w:rsid w:val="005C1D54"/>
    <w:rsid w:val="005C368C"/>
    <w:rsid w:val="005C48FE"/>
    <w:rsid w:val="005C689A"/>
    <w:rsid w:val="005C6E95"/>
    <w:rsid w:val="005D13DC"/>
    <w:rsid w:val="005D15F7"/>
    <w:rsid w:val="005D6F6D"/>
    <w:rsid w:val="005D766F"/>
    <w:rsid w:val="005E0296"/>
    <w:rsid w:val="005E5DD9"/>
    <w:rsid w:val="005E7AEB"/>
    <w:rsid w:val="005F05E3"/>
    <w:rsid w:val="005F21F1"/>
    <w:rsid w:val="005F3468"/>
    <w:rsid w:val="005F3BE8"/>
    <w:rsid w:val="005F4045"/>
    <w:rsid w:val="006038B3"/>
    <w:rsid w:val="00604466"/>
    <w:rsid w:val="0061050C"/>
    <w:rsid w:val="00611038"/>
    <w:rsid w:val="00612FB1"/>
    <w:rsid w:val="00615FF2"/>
    <w:rsid w:val="0061668C"/>
    <w:rsid w:val="00616B21"/>
    <w:rsid w:val="00616FA5"/>
    <w:rsid w:val="00622E8F"/>
    <w:rsid w:val="006231CA"/>
    <w:rsid w:val="00627DBF"/>
    <w:rsid w:val="00630324"/>
    <w:rsid w:val="006317DA"/>
    <w:rsid w:val="0063327C"/>
    <w:rsid w:val="00633FC3"/>
    <w:rsid w:val="00634917"/>
    <w:rsid w:val="00634E4D"/>
    <w:rsid w:val="00636BB5"/>
    <w:rsid w:val="00637179"/>
    <w:rsid w:val="00637C52"/>
    <w:rsid w:val="006408DA"/>
    <w:rsid w:val="00640A79"/>
    <w:rsid w:val="006413A2"/>
    <w:rsid w:val="006429F9"/>
    <w:rsid w:val="0064306C"/>
    <w:rsid w:val="00643BF6"/>
    <w:rsid w:val="006465E7"/>
    <w:rsid w:val="00646973"/>
    <w:rsid w:val="006477C9"/>
    <w:rsid w:val="006507FC"/>
    <w:rsid w:val="00650F5F"/>
    <w:rsid w:val="00652794"/>
    <w:rsid w:val="00653EB6"/>
    <w:rsid w:val="0065402D"/>
    <w:rsid w:val="00654619"/>
    <w:rsid w:val="00655812"/>
    <w:rsid w:val="006565BB"/>
    <w:rsid w:val="00656CC8"/>
    <w:rsid w:val="00657564"/>
    <w:rsid w:val="00657614"/>
    <w:rsid w:val="00657F51"/>
    <w:rsid w:val="00661278"/>
    <w:rsid w:val="00662E1B"/>
    <w:rsid w:val="00667AB9"/>
    <w:rsid w:val="0067169D"/>
    <w:rsid w:val="00676952"/>
    <w:rsid w:val="006770E0"/>
    <w:rsid w:val="00677730"/>
    <w:rsid w:val="006806C8"/>
    <w:rsid w:val="00681D33"/>
    <w:rsid w:val="00681DF6"/>
    <w:rsid w:val="0068262B"/>
    <w:rsid w:val="00690FFD"/>
    <w:rsid w:val="00692ED5"/>
    <w:rsid w:val="0069552A"/>
    <w:rsid w:val="006955B3"/>
    <w:rsid w:val="00695D6E"/>
    <w:rsid w:val="00696376"/>
    <w:rsid w:val="006A15B3"/>
    <w:rsid w:val="006A54B9"/>
    <w:rsid w:val="006A550B"/>
    <w:rsid w:val="006A6480"/>
    <w:rsid w:val="006B0238"/>
    <w:rsid w:val="006B14BA"/>
    <w:rsid w:val="006B1DFC"/>
    <w:rsid w:val="006B326E"/>
    <w:rsid w:val="006B4456"/>
    <w:rsid w:val="006B4D6B"/>
    <w:rsid w:val="006B4E66"/>
    <w:rsid w:val="006B6451"/>
    <w:rsid w:val="006B7615"/>
    <w:rsid w:val="006B7DE5"/>
    <w:rsid w:val="006B7F50"/>
    <w:rsid w:val="006C1160"/>
    <w:rsid w:val="006C246E"/>
    <w:rsid w:val="006C2FFA"/>
    <w:rsid w:val="006C414D"/>
    <w:rsid w:val="006C7874"/>
    <w:rsid w:val="006D1E59"/>
    <w:rsid w:val="006D4612"/>
    <w:rsid w:val="006D4916"/>
    <w:rsid w:val="006D500D"/>
    <w:rsid w:val="006D551F"/>
    <w:rsid w:val="006D5B44"/>
    <w:rsid w:val="006D7354"/>
    <w:rsid w:val="006D780B"/>
    <w:rsid w:val="006D7FFA"/>
    <w:rsid w:val="006E0416"/>
    <w:rsid w:val="006E20F8"/>
    <w:rsid w:val="006E3663"/>
    <w:rsid w:val="006E44EE"/>
    <w:rsid w:val="006E4C03"/>
    <w:rsid w:val="006E59A9"/>
    <w:rsid w:val="006E61FD"/>
    <w:rsid w:val="006E678B"/>
    <w:rsid w:val="006E70C7"/>
    <w:rsid w:val="006F0228"/>
    <w:rsid w:val="006F2425"/>
    <w:rsid w:val="006F244C"/>
    <w:rsid w:val="006F27DD"/>
    <w:rsid w:val="006F2876"/>
    <w:rsid w:val="006F3313"/>
    <w:rsid w:val="006F4716"/>
    <w:rsid w:val="006F5F4A"/>
    <w:rsid w:val="006F625C"/>
    <w:rsid w:val="00700230"/>
    <w:rsid w:val="007005B0"/>
    <w:rsid w:val="00700BF7"/>
    <w:rsid w:val="00701FB5"/>
    <w:rsid w:val="00702164"/>
    <w:rsid w:val="0070341E"/>
    <w:rsid w:val="0070347D"/>
    <w:rsid w:val="00706365"/>
    <w:rsid w:val="00711856"/>
    <w:rsid w:val="00714DA1"/>
    <w:rsid w:val="00716B3B"/>
    <w:rsid w:val="00720462"/>
    <w:rsid w:val="0072097E"/>
    <w:rsid w:val="0072179C"/>
    <w:rsid w:val="00722A22"/>
    <w:rsid w:val="00722D70"/>
    <w:rsid w:val="0072500E"/>
    <w:rsid w:val="007273ED"/>
    <w:rsid w:val="00727B8E"/>
    <w:rsid w:val="00730A07"/>
    <w:rsid w:val="0073132F"/>
    <w:rsid w:val="00732816"/>
    <w:rsid w:val="00732F06"/>
    <w:rsid w:val="00735D19"/>
    <w:rsid w:val="00736002"/>
    <w:rsid w:val="00736867"/>
    <w:rsid w:val="00737029"/>
    <w:rsid w:val="007371DD"/>
    <w:rsid w:val="00737800"/>
    <w:rsid w:val="00752CAE"/>
    <w:rsid w:val="007577C7"/>
    <w:rsid w:val="007617CB"/>
    <w:rsid w:val="00761B90"/>
    <w:rsid w:val="007649D9"/>
    <w:rsid w:val="00765D91"/>
    <w:rsid w:val="00766C06"/>
    <w:rsid w:val="00770EF6"/>
    <w:rsid w:val="00772779"/>
    <w:rsid w:val="007746C6"/>
    <w:rsid w:val="007747D1"/>
    <w:rsid w:val="00774975"/>
    <w:rsid w:val="007758BF"/>
    <w:rsid w:val="00775A0A"/>
    <w:rsid w:val="00780BA0"/>
    <w:rsid w:val="00781B0F"/>
    <w:rsid w:val="007852E5"/>
    <w:rsid w:val="00785339"/>
    <w:rsid w:val="00786B06"/>
    <w:rsid w:val="00786EEF"/>
    <w:rsid w:val="0078712F"/>
    <w:rsid w:val="00787DFE"/>
    <w:rsid w:val="007926EA"/>
    <w:rsid w:val="00792E0E"/>
    <w:rsid w:val="007938AD"/>
    <w:rsid w:val="00794365"/>
    <w:rsid w:val="00795791"/>
    <w:rsid w:val="007961C6"/>
    <w:rsid w:val="00796942"/>
    <w:rsid w:val="007A0C23"/>
    <w:rsid w:val="007A2352"/>
    <w:rsid w:val="007A35DF"/>
    <w:rsid w:val="007A482B"/>
    <w:rsid w:val="007A5F18"/>
    <w:rsid w:val="007B13D6"/>
    <w:rsid w:val="007B68AF"/>
    <w:rsid w:val="007B7A7C"/>
    <w:rsid w:val="007C05B2"/>
    <w:rsid w:val="007C1C7D"/>
    <w:rsid w:val="007C1D09"/>
    <w:rsid w:val="007C3363"/>
    <w:rsid w:val="007C6711"/>
    <w:rsid w:val="007C67A6"/>
    <w:rsid w:val="007D00E7"/>
    <w:rsid w:val="007D0F23"/>
    <w:rsid w:val="007D1263"/>
    <w:rsid w:val="007E0A42"/>
    <w:rsid w:val="007E2B2E"/>
    <w:rsid w:val="007E2C06"/>
    <w:rsid w:val="007E5DE6"/>
    <w:rsid w:val="007E6077"/>
    <w:rsid w:val="007E6C7B"/>
    <w:rsid w:val="007E7C88"/>
    <w:rsid w:val="007F02CC"/>
    <w:rsid w:val="007F1F9B"/>
    <w:rsid w:val="007F31C9"/>
    <w:rsid w:val="007F4220"/>
    <w:rsid w:val="0080237D"/>
    <w:rsid w:val="00802FCE"/>
    <w:rsid w:val="008113E2"/>
    <w:rsid w:val="008143A0"/>
    <w:rsid w:val="00816BAF"/>
    <w:rsid w:val="00816BCC"/>
    <w:rsid w:val="00817885"/>
    <w:rsid w:val="0082040D"/>
    <w:rsid w:val="00820FA9"/>
    <w:rsid w:val="00821501"/>
    <w:rsid w:val="00821D2C"/>
    <w:rsid w:val="008232A1"/>
    <w:rsid w:val="008235FA"/>
    <w:rsid w:val="00827B39"/>
    <w:rsid w:val="00830405"/>
    <w:rsid w:val="0083185E"/>
    <w:rsid w:val="00832D86"/>
    <w:rsid w:val="008346F2"/>
    <w:rsid w:val="00834B97"/>
    <w:rsid w:val="00834E0C"/>
    <w:rsid w:val="0084032D"/>
    <w:rsid w:val="008405B4"/>
    <w:rsid w:val="00842375"/>
    <w:rsid w:val="008450D5"/>
    <w:rsid w:val="00845730"/>
    <w:rsid w:val="00846EAE"/>
    <w:rsid w:val="00847728"/>
    <w:rsid w:val="0085022C"/>
    <w:rsid w:val="00852113"/>
    <w:rsid w:val="008525A2"/>
    <w:rsid w:val="00856434"/>
    <w:rsid w:val="00857D17"/>
    <w:rsid w:val="00861B02"/>
    <w:rsid w:val="00861CEC"/>
    <w:rsid w:val="0086231C"/>
    <w:rsid w:val="0086351C"/>
    <w:rsid w:val="00866D8E"/>
    <w:rsid w:val="008703E7"/>
    <w:rsid w:val="00870FCC"/>
    <w:rsid w:val="008718EE"/>
    <w:rsid w:val="00877FAC"/>
    <w:rsid w:val="008813E4"/>
    <w:rsid w:val="00881995"/>
    <w:rsid w:val="00882A88"/>
    <w:rsid w:val="008838A0"/>
    <w:rsid w:val="00884B0B"/>
    <w:rsid w:val="00884EB9"/>
    <w:rsid w:val="00885E3B"/>
    <w:rsid w:val="008865CF"/>
    <w:rsid w:val="00890FE1"/>
    <w:rsid w:val="00891855"/>
    <w:rsid w:val="00891E87"/>
    <w:rsid w:val="008933BC"/>
    <w:rsid w:val="0089653E"/>
    <w:rsid w:val="00896901"/>
    <w:rsid w:val="008969CB"/>
    <w:rsid w:val="008971C7"/>
    <w:rsid w:val="00897FBC"/>
    <w:rsid w:val="008A03B2"/>
    <w:rsid w:val="008A3115"/>
    <w:rsid w:val="008A3332"/>
    <w:rsid w:val="008A775C"/>
    <w:rsid w:val="008B2243"/>
    <w:rsid w:val="008B256A"/>
    <w:rsid w:val="008B433A"/>
    <w:rsid w:val="008B5339"/>
    <w:rsid w:val="008B6BAA"/>
    <w:rsid w:val="008B6F39"/>
    <w:rsid w:val="008C02D5"/>
    <w:rsid w:val="008C39B7"/>
    <w:rsid w:val="008C3B0F"/>
    <w:rsid w:val="008C62F9"/>
    <w:rsid w:val="008C6D89"/>
    <w:rsid w:val="008C6DA7"/>
    <w:rsid w:val="008D6441"/>
    <w:rsid w:val="008E02EE"/>
    <w:rsid w:val="008E4F87"/>
    <w:rsid w:val="008E6A6C"/>
    <w:rsid w:val="008E6B2D"/>
    <w:rsid w:val="008E7A9E"/>
    <w:rsid w:val="008F087A"/>
    <w:rsid w:val="008F0B9E"/>
    <w:rsid w:val="008F23C4"/>
    <w:rsid w:val="008F3941"/>
    <w:rsid w:val="008F6E50"/>
    <w:rsid w:val="008F6F63"/>
    <w:rsid w:val="008F70AD"/>
    <w:rsid w:val="008F78EA"/>
    <w:rsid w:val="0090202D"/>
    <w:rsid w:val="00904BF9"/>
    <w:rsid w:val="0090564F"/>
    <w:rsid w:val="00906373"/>
    <w:rsid w:val="00906981"/>
    <w:rsid w:val="00906E79"/>
    <w:rsid w:val="009073EC"/>
    <w:rsid w:val="00910314"/>
    <w:rsid w:val="009107FC"/>
    <w:rsid w:val="009112E3"/>
    <w:rsid w:val="009125C3"/>
    <w:rsid w:val="00915D0E"/>
    <w:rsid w:val="00916A3E"/>
    <w:rsid w:val="00916B75"/>
    <w:rsid w:val="009205BB"/>
    <w:rsid w:val="00921F48"/>
    <w:rsid w:val="009259F9"/>
    <w:rsid w:val="0092711B"/>
    <w:rsid w:val="00927844"/>
    <w:rsid w:val="00931104"/>
    <w:rsid w:val="009323C0"/>
    <w:rsid w:val="009337F1"/>
    <w:rsid w:val="00933BD9"/>
    <w:rsid w:val="009345C5"/>
    <w:rsid w:val="009347F8"/>
    <w:rsid w:val="00937998"/>
    <w:rsid w:val="009404DD"/>
    <w:rsid w:val="009415EC"/>
    <w:rsid w:val="00941DBF"/>
    <w:rsid w:val="0094409A"/>
    <w:rsid w:val="00946E45"/>
    <w:rsid w:val="009531ED"/>
    <w:rsid w:val="0095539C"/>
    <w:rsid w:val="00961BEF"/>
    <w:rsid w:val="009620D9"/>
    <w:rsid w:val="00962AA3"/>
    <w:rsid w:val="00962F66"/>
    <w:rsid w:val="009652B5"/>
    <w:rsid w:val="009654EA"/>
    <w:rsid w:val="00967F15"/>
    <w:rsid w:val="00970E56"/>
    <w:rsid w:val="00973999"/>
    <w:rsid w:val="00975F6D"/>
    <w:rsid w:val="00981153"/>
    <w:rsid w:val="0098237B"/>
    <w:rsid w:val="00982BF7"/>
    <w:rsid w:val="00991642"/>
    <w:rsid w:val="00994A7B"/>
    <w:rsid w:val="00994C73"/>
    <w:rsid w:val="00995465"/>
    <w:rsid w:val="00995A3D"/>
    <w:rsid w:val="009A381D"/>
    <w:rsid w:val="009A5F78"/>
    <w:rsid w:val="009A6AC9"/>
    <w:rsid w:val="009A6E33"/>
    <w:rsid w:val="009A7800"/>
    <w:rsid w:val="009B0ED2"/>
    <w:rsid w:val="009B1A16"/>
    <w:rsid w:val="009B1A50"/>
    <w:rsid w:val="009B4DFE"/>
    <w:rsid w:val="009B6CE9"/>
    <w:rsid w:val="009B77AD"/>
    <w:rsid w:val="009C6EEA"/>
    <w:rsid w:val="009D1631"/>
    <w:rsid w:val="009D2908"/>
    <w:rsid w:val="009D30C7"/>
    <w:rsid w:val="009D3ADA"/>
    <w:rsid w:val="009D57C3"/>
    <w:rsid w:val="009D615D"/>
    <w:rsid w:val="009D7CF1"/>
    <w:rsid w:val="009E07AC"/>
    <w:rsid w:val="009E09C9"/>
    <w:rsid w:val="009E0BD5"/>
    <w:rsid w:val="009E18A1"/>
    <w:rsid w:val="009E24A9"/>
    <w:rsid w:val="009E3FB7"/>
    <w:rsid w:val="009E7A4A"/>
    <w:rsid w:val="009F14DE"/>
    <w:rsid w:val="009F4494"/>
    <w:rsid w:val="009F6D0F"/>
    <w:rsid w:val="009F75F5"/>
    <w:rsid w:val="009F7CD5"/>
    <w:rsid w:val="00A02A73"/>
    <w:rsid w:val="00A02BB6"/>
    <w:rsid w:val="00A05C5C"/>
    <w:rsid w:val="00A07C97"/>
    <w:rsid w:val="00A107DD"/>
    <w:rsid w:val="00A11DAA"/>
    <w:rsid w:val="00A14121"/>
    <w:rsid w:val="00A177B1"/>
    <w:rsid w:val="00A179A8"/>
    <w:rsid w:val="00A212D5"/>
    <w:rsid w:val="00A216BD"/>
    <w:rsid w:val="00A21DFF"/>
    <w:rsid w:val="00A22BF3"/>
    <w:rsid w:val="00A231F8"/>
    <w:rsid w:val="00A27DD2"/>
    <w:rsid w:val="00A3236F"/>
    <w:rsid w:val="00A323BF"/>
    <w:rsid w:val="00A32497"/>
    <w:rsid w:val="00A343D2"/>
    <w:rsid w:val="00A34AE2"/>
    <w:rsid w:val="00A351D3"/>
    <w:rsid w:val="00A35693"/>
    <w:rsid w:val="00A35696"/>
    <w:rsid w:val="00A361D1"/>
    <w:rsid w:val="00A36238"/>
    <w:rsid w:val="00A3687B"/>
    <w:rsid w:val="00A4156C"/>
    <w:rsid w:val="00A43C6C"/>
    <w:rsid w:val="00A43ED8"/>
    <w:rsid w:val="00A45E7B"/>
    <w:rsid w:val="00A509D9"/>
    <w:rsid w:val="00A53B67"/>
    <w:rsid w:val="00A554C3"/>
    <w:rsid w:val="00A5701E"/>
    <w:rsid w:val="00A576F5"/>
    <w:rsid w:val="00A57CF2"/>
    <w:rsid w:val="00A641AA"/>
    <w:rsid w:val="00A66077"/>
    <w:rsid w:val="00A67C18"/>
    <w:rsid w:val="00A709E6"/>
    <w:rsid w:val="00A71E6D"/>
    <w:rsid w:val="00A7218E"/>
    <w:rsid w:val="00A728AF"/>
    <w:rsid w:val="00A748C5"/>
    <w:rsid w:val="00A7539E"/>
    <w:rsid w:val="00A76370"/>
    <w:rsid w:val="00A763B6"/>
    <w:rsid w:val="00A7663C"/>
    <w:rsid w:val="00A76BF1"/>
    <w:rsid w:val="00A83C4A"/>
    <w:rsid w:val="00A86866"/>
    <w:rsid w:val="00A86B40"/>
    <w:rsid w:val="00A878F1"/>
    <w:rsid w:val="00A87B5B"/>
    <w:rsid w:val="00A87BAF"/>
    <w:rsid w:val="00A9081F"/>
    <w:rsid w:val="00A92148"/>
    <w:rsid w:val="00A948B1"/>
    <w:rsid w:val="00A9494F"/>
    <w:rsid w:val="00AA16FC"/>
    <w:rsid w:val="00AA2737"/>
    <w:rsid w:val="00AA30A3"/>
    <w:rsid w:val="00AA4785"/>
    <w:rsid w:val="00AA4D53"/>
    <w:rsid w:val="00AA52EB"/>
    <w:rsid w:val="00AA698A"/>
    <w:rsid w:val="00AA6BAF"/>
    <w:rsid w:val="00AA771D"/>
    <w:rsid w:val="00AB099C"/>
    <w:rsid w:val="00AB0A84"/>
    <w:rsid w:val="00AB1937"/>
    <w:rsid w:val="00AB2566"/>
    <w:rsid w:val="00AB2C02"/>
    <w:rsid w:val="00AB319E"/>
    <w:rsid w:val="00AB3ADD"/>
    <w:rsid w:val="00AB426F"/>
    <w:rsid w:val="00AB461F"/>
    <w:rsid w:val="00AB5900"/>
    <w:rsid w:val="00AB59F1"/>
    <w:rsid w:val="00AB5CA3"/>
    <w:rsid w:val="00AB657B"/>
    <w:rsid w:val="00AB7D2A"/>
    <w:rsid w:val="00AC2FB4"/>
    <w:rsid w:val="00AC3521"/>
    <w:rsid w:val="00AC5C62"/>
    <w:rsid w:val="00AC6720"/>
    <w:rsid w:val="00AD4B68"/>
    <w:rsid w:val="00AD5032"/>
    <w:rsid w:val="00AD59F9"/>
    <w:rsid w:val="00AD74FB"/>
    <w:rsid w:val="00AE0EA0"/>
    <w:rsid w:val="00AE2DA4"/>
    <w:rsid w:val="00AE54F7"/>
    <w:rsid w:val="00AF5C88"/>
    <w:rsid w:val="00AF5DB7"/>
    <w:rsid w:val="00AF7A10"/>
    <w:rsid w:val="00B00621"/>
    <w:rsid w:val="00B019A1"/>
    <w:rsid w:val="00B02644"/>
    <w:rsid w:val="00B03103"/>
    <w:rsid w:val="00B03D7A"/>
    <w:rsid w:val="00B04177"/>
    <w:rsid w:val="00B04899"/>
    <w:rsid w:val="00B05307"/>
    <w:rsid w:val="00B078EF"/>
    <w:rsid w:val="00B102FD"/>
    <w:rsid w:val="00B10B74"/>
    <w:rsid w:val="00B11A4B"/>
    <w:rsid w:val="00B14BBA"/>
    <w:rsid w:val="00B17459"/>
    <w:rsid w:val="00B209A9"/>
    <w:rsid w:val="00B22E0E"/>
    <w:rsid w:val="00B24279"/>
    <w:rsid w:val="00B25FD9"/>
    <w:rsid w:val="00B27115"/>
    <w:rsid w:val="00B305B4"/>
    <w:rsid w:val="00B31785"/>
    <w:rsid w:val="00B32A81"/>
    <w:rsid w:val="00B330DC"/>
    <w:rsid w:val="00B3357E"/>
    <w:rsid w:val="00B33788"/>
    <w:rsid w:val="00B3573C"/>
    <w:rsid w:val="00B41255"/>
    <w:rsid w:val="00B41F70"/>
    <w:rsid w:val="00B426E7"/>
    <w:rsid w:val="00B437AD"/>
    <w:rsid w:val="00B43E4E"/>
    <w:rsid w:val="00B44C5C"/>
    <w:rsid w:val="00B44FE4"/>
    <w:rsid w:val="00B455FD"/>
    <w:rsid w:val="00B45628"/>
    <w:rsid w:val="00B47B63"/>
    <w:rsid w:val="00B50AED"/>
    <w:rsid w:val="00B545F5"/>
    <w:rsid w:val="00B57C43"/>
    <w:rsid w:val="00B607B5"/>
    <w:rsid w:val="00B61959"/>
    <w:rsid w:val="00B6274F"/>
    <w:rsid w:val="00B640A8"/>
    <w:rsid w:val="00B65F04"/>
    <w:rsid w:val="00B660BE"/>
    <w:rsid w:val="00B66CD4"/>
    <w:rsid w:val="00B67D38"/>
    <w:rsid w:val="00B67FA8"/>
    <w:rsid w:val="00B706B7"/>
    <w:rsid w:val="00B7071F"/>
    <w:rsid w:val="00B739DB"/>
    <w:rsid w:val="00B74673"/>
    <w:rsid w:val="00B76A30"/>
    <w:rsid w:val="00B8081E"/>
    <w:rsid w:val="00B81C93"/>
    <w:rsid w:val="00B8418E"/>
    <w:rsid w:val="00B914D1"/>
    <w:rsid w:val="00B91DAA"/>
    <w:rsid w:val="00B929C8"/>
    <w:rsid w:val="00B96D19"/>
    <w:rsid w:val="00BA00EF"/>
    <w:rsid w:val="00BA0519"/>
    <w:rsid w:val="00BA1639"/>
    <w:rsid w:val="00BA191B"/>
    <w:rsid w:val="00BA3865"/>
    <w:rsid w:val="00BA477F"/>
    <w:rsid w:val="00BA5058"/>
    <w:rsid w:val="00BA55ED"/>
    <w:rsid w:val="00BA6ABD"/>
    <w:rsid w:val="00BB016A"/>
    <w:rsid w:val="00BB44AC"/>
    <w:rsid w:val="00BC131F"/>
    <w:rsid w:val="00BC19DB"/>
    <w:rsid w:val="00BC2294"/>
    <w:rsid w:val="00BC347D"/>
    <w:rsid w:val="00BC4512"/>
    <w:rsid w:val="00BC466D"/>
    <w:rsid w:val="00BC4E16"/>
    <w:rsid w:val="00BC526F"/>
    <w:rsid w:val="00BC57A0"/>
    <w:rsid w:val="00BC5921"/>
    <w:rsid w:val="00BC6A93"/>
    <w:rsid w:val="00BD1C9D"/>
    <w:rsid w:val="00BD1CB2"/>
    <w:rsid w:val="00BD3366"/>
    <w:rsid w:val="00BD6CD3"/>
    <w:rsid w:val="00BD7462"/>
    <w:rsid w:val="00BE3322"/>
    <w:rsid w:val="00BE43BD"/>
    <w:rsid w:val="00BE5F78"/>
    <w:rsid w:val="00BE610F"/>
    <w:rsid w:val="00BF2842"/>
    <w:rsid w:val="00BF3D18"/>
    <w:rsid w:val="00BF46EB"/>
    <w:rsid w:val="00BF50BC"/>
    <w:rsid w:val="00BF50F0"/>
    <w:rsid w:val="00BF7E16"/>
    <w:rsid w:val="00C00A23"/>
    <w:rsid w:val="00C00C9E"/>
    <w:rsid w:val="00C025A1"/>
    <w:rsid w:val="00C0304B"/>
    <w:rsid w:val="00C03EDB"/>
    <w:rsid w:val="00C0565B"/>
    <w:rsid w:val="00C05A31"/>
    <w:rsid w:val="00C07C8B"/>
    <w:rsid w:val="00C10AFB"/>
    <w:rsid w:val="00C12BF7"/>
    <w:rsid w:val="00C1490A"/>
    <w:rsid w:val="00C25218"/>
    <w:rsid w:val="00C25246"/>
    <w:rsid w:val="00C26C62"/>
    <w:rsid w:val="00C2746B"/>
    <w:rsid w:val="00C31034"/>
    <w:rsid w:val="00C31EAE"/>
    <w:rsid w:val="00C32446"/>
    <w:rsid w:val="00C34E87"/>
    <w:rsid w:val="00C360B1"/>
    <w:rsid w:val="00C367C3"/>
    <w:rsid w:val="00C40C26"/>
    <w:rsid w:val="00C41E87"/>
    <w:rsid w:val="00C42A8A"/>
    <w:rsid w:val="00C42F2B"/>
    <w:rsid w:val="00C44458"/>
    <w:rsid w:val="00C47CC3"/>
    <w:rsid w:val="00C500A3"/>
    <w:rsid w:val="00C5024E"/>
    <w:rsid w:val="00C50EF6"/>
    <w:rsid w:val="00C53144"/>
    <w:rsid w:val="00C54286"/>
    <w:rsid w:val="00C55FCB"/>
    <w:rsid w:val="00C568C3"/>
    <w:rsid w:val="00C57D3D"/>
    <w:rsid w:val="00C6263A"/>
    <w:rsid w:val="00C62F2F"/>
    <w:rsid w:val="00C70662"/>
    <w:rsid w:val="00C71208"/>
    <w:rsid w:val="00C747EF"/>
    <w:rsid w:val="00C748C9"/>
    <w:rsid w:val="00C75276"/>
    <w:rsid w:val="00C75519"/>
    <w:rsid w:val="00C75746"/>
    <w:rsid w:val="00C76582"/>
    <w:rsid w:val="00C76946"/>
    <w:rsid w:val="00C77340"/>
    <w:rsid w:val="00C77426"/>
    <w:rsid w:val="00C8190F"/>
    <w:rsid w:val="00C81EAC"/>
    <w:rsid w:val="00C83547"/>
    <w:rsid w:val="00C85CBB"/>
    <w:rsid w:val="00C86BCA"/>
    <w:rsid w:val="00C90098"/>
    <w:rsid w:val="00C90470"/>
    <w:rsid w:val="00C9282D"/>
    <w:rsid w:val="00C94630"/>
    <w:rsid w:val="00C96D75"/>
    <w:rsid w:val="00C97369"/>
    <w:rsid w:val="00C976C4"/>
    <w:rsid w:val="00CA3A1E"/>
    <w:rsid w:val="00CA52EF"/>
    <w:rsid w:val="00CB2100"/>
    <w:rsid w:val="00CB3859"/>
    <w:rsid w:val="00CB4324"/>
    <w:rsid w:val="00CB552F"/>
    <w:rsid w:val="00CB722C"/>
    <w:rsid w:val="00CB72F9"/>
    <w:rsid w:val="00CB78F9"/>
    <w:rsid w:val="00CC0858"/>
    <w:rsid w:val="00CC1901"/>
    <w:rsid w:val="00CC240B"/>
    <w:rsid w:val="00CC5124"/>
    <w:rsid w:val="00CD149A"/>
    <w:rsid w:val="00CD1527"/>
    <w:rsid w:val="00CD1BBA"/>
    <w:rsid w:val="00CD1C19"/>
    <w:rsid w:val="00CD25A7"/>
    <w:rsid w:val="00CD3BF2"/>
    <w:rsid w:val="00CD4082"/>
    <w:rsid w:val="00CD5FC9"/>
    <w:rsid w:val="00CE3AB9"/>
    <w:rsid w:val="00CE3CA5"/>
    <w:rsid w:val="00CE6260"/>
    <w:rsid w:val="00CE7CCB"/>
    <w:rsid w:val="00CE7F41"/>
    <w:rsid w:val="00CF1451"/>
    <w:rsid w:val="00CF1534"/>
    <w:rsid w:val="00CF6FBF"/>
    <w:rsid w:val="00D00A1E"/>
    <w:rsid w:val="00D040CB"/>
    <w:rsid w:val="00D046DB"/>
    <w:rsid w:val="00D064D4"/>
    <w:rsid w:val="00D074C8"/>
    <w:rsid w:val="00D20E13"/>
    <w:rsid w:val="00D20F27"/>
    <w:rsid w:val="00D2168E"/>
    <w:rsid w:val="00D22AA2"/>
    <w:rsid w:val="00D2378E"/>
    <w:rsid w:val="00D2405A"/>
    <w:rsid w:val="00D242E3"/>
    <w:rsid w:val="00D24B54"/>
    <w:rsid w:val="00D24F24"/>
    <w:rsid w:val="00D26180"/>
    <w:rsid w:val="00D31E44"/>
    <w:rsid w:val="00D33453"/>
    <w:rsid w:val="00D34615"/>
    <w:rsid w:val="00D34A64"/>
    <w:rsid w:val="00D36926"/>
    <w:rsid w:val="00D37EC1"/>
    <w:rsid w:val="00D40048"/>
    <w:rsid w:val="00D42BF5"/>
    <w:rsid w:val="00D43B2E"/>
    <w:rsid w:val="00D44EDC"/>
    <w:rsid w:val="00D46801"/>
    <w:rsid w:val="00D5188C"/>
    <w:rsid w:val="00D52006"/>
    <w:rsid w:val="00D53B36"/>
    <w:rsid w:val="00D60118"/>
    <w:rsid w:val="00D6062B"/>
    <w:rsid w:val="00D609A0"/>
    <w:rsid w:val="00D65395"/>
    <w:rsid w:val="00D67060"/>
    <w:rsid w:val="00D677E1"/>
    <w:rsid w:val="00D67A40"/>
    <w:rsid w:val="00D70054"/>
    <w:rsid w:val="00D71E81"/>
    <w:rsid w:val="00D725F0"/>
    <w:rsid w:val="00D748AF"/>
    <w:rsid w:val="00D7559B"/>
    <w:rsid w:val="00D7676C"/>
    <w:rsid w:val="00D777E9"/>
    <w:rsid w:val="00D832AF"/>
    <w:rsid w:val="00D83BF6"/>
    <w:rsid w:val="00D9000A"/>
    <w:rsid w:val="00D91B89"/>
    <w:rsid w:val="00D9302E"/>
    <w:rsid w:val="00D93D3A"/>
    <w:rsid w:val="00D96464"/>
    <w:rsid w:val="00DA0AA9"/>
    <w:rsid w:val="00DA4366"/>
    <w:rsid w:val="00DA6D24"/>
    <w:rsid w:val="00DB016B"/>
    <w:rsid w:val="00DB021F"/>
    <w:rsid w:val="00DB2F15"/>
    <w:rsid w:val="00DB41F9"/>
    <w:rsid w:val="00DB619B"/>
    <w:rsid w:val="00DC1BC8"/>
    <w:rsid w:val="00DC52BD"/>
    <w:rsid w:val="00DC633C"/>
    <w:rsid w:val="00DD14E6"/>
    <w:rsid w:val="00DD1D21"/>
    <w:rsid w:val="00DD25EB"/>
    <w:rsid w:val="00DD2E2F"/>
    <w:rsid w:val="00DD5FD6"/>
    <w:rsid w:val="00DE3535"/>
    <w:rsid w:val="00DE42C2"/>
    <w:rsid w:val="00DE5FC6"/>
    <w:rsid w:val="00DE7046"/>
    <w:rsid w:val="00DF1D71"/>
    <w:rsid w:val="00DF1F64"/>
    <w:rsid w:val="00DF458B"/>
    <w:rsid w:val="00DF6D74"/>
    <w:rsid w:val="00DF705C"/>
    <w:rsid w:val="00E01AAA"/>
    <w:rsid w:val="00E03E88"/>
    <w:rsid w:val="00E061B0"/>
    <w:rsid w:val="00E0641B"/>
    <w:rsid w:val="00E06654"/>
    <w:rsid w:val="00E078A8"/>
    <w:rsid w:val="00E112D1"/>
    <w:rsid w:val="00E116E3"/>
    <w:rsid w:val="00E122F2"/>
    <w:rsid w:val="00E12C74"/>
    <w:rsid w:val="00E12E56"/>
    <w:rsid w:val="00E13409"/>
    <w:rsid w:val="00E20322"/>
    <w:rsid w:val="00E21E41"/>
    <w:rsid w:val="00E22690"/>
    <w:rsid w:val="00E229BA"/>
    <w:rsid w:val="00E22A52"/>
    <w:rsid w:val="00E23B1B"/>
    <w:rsid w:val="00E24EBA"/>
    <w:rsid w:val="00E265A2"/>
    <w:rsid w:val="00E271D3"/>
    <w:rsid w:val="00E27DC1"/>
    <w:rsid w:val="00E3582A"/>
    <w:rsid w:val="00E35E10"/>
    <w:rsid w:val="00E36113"/>
    <w:rsid w:val="00E36BBF"/>
    <w:rsid w:val="00E36D6B"/>
    <w:rsid w:val="00E40756"/>
    <w:rsid w:val="00E417F4"/>
    <w:rsid w:val="00E43747"/>
    <w:rsid w:val="00E43E1E"/>
    <w:rsid w:val="00E43F36"/>
    <w:rsid w:val="00E448AB"/>
    <w:rsid w:val="00E46820"/>
    <w:rsid w:val="00E5042F"/>
    <w:rsid w:val="00E510FA"/>
    <w:rsid w:val="00E51763"/>
    <w:rsid w:val="00E53F78"/>
    <w:rsid w:val="00E540CE"/>
    <w:rsid w:val="00E549E3"/>
    <w:rsid w:val="00E62BD1"/>
    <w:rsid w:val="00E62BED"/>
    <w:rsid w:val="00E6377B"/>
    <w:rsid w:val="00E64F2E"/>
    <w:rsid w:val="00E66496"/>
    <w:rsid w:val="00E67EC5"/>
    <w:rsid w:val="00E70167"/>
    <w:rsid w:val="00E7035C"/>
    <w:rsid w:val="00E7319C"/>
    <w:rsid w:val="00E7641D"/>
    <w:rsid w:val="00E8273D"/>
    <w:rsid w:val="00E845AF"/>
    <w:rsid w:val="00E86696"/>
    <w:rsid w:val="00E918C2"/>
    <w:rsid w:val="00E9270C"/>
    <w:rsid w:val="00E93069"/>
    <w:rsid w:val="00E95ABE"/>
    <w:rsid w:val="00E970B0"/>
    <w:rsid w:val="00E97723"/>
    <w:rsid w:val="00EA128B"/>
    <w:rsid w:val="00EA2885"/>
    <w:rsid w:val="00EA4C51"/>
    <w:rsid w:val="00EB01BF"/>
    <w:rsid w:val="00EB1D1D"/>
    <w:rsid w:val="00EB2927"/>
    <w:rsid w:val="00EB3984"/>
    <w:rsid w:val="00EB4CCD"/>
    <w:rsid w:val="00EB7023"/>
    <w:rsid w:val="00EC10F2"/>
    <w:rsid w:val="00EC314A"/>
    <w:rsid w:val="00EC41C1"/>
    <w:rsid w:val="00EC49B8"/>
    <w:rsid w:val="00EC79CB"/>
    <w:rsid w:val="00ED0E75"/>
    <w:rsid w:val="00ED4831"/>
    <w:rsid w:val="00ED55CB"/>
    <w:rsid w:val="00ED63DE"/>
    <w:rsid w:val="00EE4E31"/>
    <w:rsid w:val="00EE5464"/>
    <w:rsid w:val="00EE7A0F"/>
    <w:rsid w:val="00EF2FD3"/>
    <w:rsid w:val="00EF3661"/>
    <w:rsid w:val="00EF3E86"/>
    <w:rsid w:val="00EF5319"/>
    <w:rsid w:val="00EF6770"/>
    <w:rsid w:val="00EF716B"/>
    <w:rsid w:val="00F005DE"/>
    <w:rsid w:val="00F0089A"/>
    <w:rsid w:val="00F03462"/>
    <w:rsid w:val="00F03547"/>
    <w:rsid w:val="00F036CD"/>
    <w:rsid w:val="00F047AC"/>
    <w:rsid w:val="00F07CDA"/>
    <w:rsid w:val="00F123C4"/>
    <w:rsid w:val="00F12CF4"/>
    <w:rsid w:val="00F141E0"/>
    <w:rsid w:val="00F16FD3"/>
    <w:rsid w:val="00F20FC3"/>
    <w:rsid w:val="00F2324E"/>
    <w:rsid w:val="00F25A38"/>
    <w:rsid w:val="00F27783"/>
    <w:rsid w:val="00F3166E"/>
    <w:rsid w:val="00F32572"/>
    <w:rsid w:val="00F33A69"/>
    <w:rsid w:val="00F34CBA"/>
    <w:rsid w:val="00F356FF"/>
    <w:rsid w:val="00F41CF2"/>
    <w:rsid w:val="00F43D67"/>
    <w:rsid w:val="00F50AC1"/>
    <w:rsid w:val="00F51195"/>
    <w:rsid w:val="00F5160B"/>
    <w:rsid w:val="00F5683E"/>
    <w:rsid w:val="00F56E29"/>
    <w:rsid w:val="00F572DB"/>
    <w:rsid w:val="00F608F1"/>
    <w:rsid w:val="00F61E67"/>
    <w:rsid w:val="00F622C6"/>
    <w:rsid w:val="00F62CD1"/>
    <w:rsid w:val="00F64753"/>
    <w:rsid w:val="00F655C2"/>
    <w:rsid w:val="00F6668B"/>
    <w:rsid w:val="00F67170"/>
    <w:rsid w:val="00F6767B"/>
    <w:rsid w:val="00F70C59"/>
    <w:rsid w:val="00F71D9B"/>
    <w:rsid w:val="00F73550"/>
    <w:rsid w:val="00F73E7B"/>
    <w:rsid w:val="00F76584"/>
    <w:rsid w:val="00F80BD3"/>
    <w:rsid w:val="00F8281C"/>
    <w:rsid w:val="00F830F1"/>
    <w:rsid w:val="00F84630"/>
    <w:rsid w:val="00F851B1"/>
    <w:rsid w:val="00F902C7"/>
    <w:rsid w:val="00F90846"/>
    <w:rsid w:val="00F92550"/>
    <w:rsid w:val="00F9297E"/>
    <w:rsid w:val="00F96156"/>
    <w:rsid w:val="00F96743"/>
    <w:rsid w:val="00FA0591"/>
    <w:rsid w:val="00FA0739"/>
    <w:rsid w:val="00FA0DD0"/>
    <w:rsid w:val="00FA2EA4"/>
    <w:rsid w:val="00FA3386"/>
    <w:rsid w:val="00FA40EF"/>
    <w:rsid w:val="00FA57CE"/>
    <w:rsid w:val="00FA5CCC"/>
    <w:rsid w:val="00FA70D5"/>
    <w:rsid w:val="00FB3FA8"/>
    <w:rsid w:val="00FB6921"/>
    <w:rsid w:val="00FB7765"/>
    <w:rsid w:val="00FB7F9A"/>
    <w:rsid w:val="00FC320F"/>
    <w:rsid w:val="00FC355D"/>
    <w:rsid w:val="00FC4AA8"/>
    <w:rsid w:val="00FC749E"/>
    <w:rsid w:val="00FD09A5"/>
    <w:rsid w:val="00FD0A97"/>
    <w:rsid w:val="00FD1677"/>
    <w:rsid w:val="00FD3C1E"/>
    <w:rsid w:val="00FD3E2F"/>
    <w:rsid w:val="00FD49FC"/>
    <w:rsid w:val="00FD5F74"/>
    <w:rsid w:val="00FD6B49"/>
    <w:rsid w:val="00FD790C"/>
    <w:rsid w:val="00FE00BC"/>
    <w:rsid w:val="00FE5BE4"/>
    <w:rsid w:val="00FE5C61"/>
    <w:rsid w:val="00FF1E45"/>
    <w:rsid w:val="00FF5163"/>
    <w:rsid w:val="00F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o:colormru v:ext="edit" colors="#ff6"/>
    </o:shapedefaults>
    <o:shapelayout v:ext="edit">
      <o:idmap v:ext="edit" data="2"/>
    </o:shapelayout>
  </w:shapeDefaults>
  <w:decimalSymbol w:val="."/>
  <w:listSeparator w:val=","/>
  <w14:docId w14:val="1026AFD1"/>
  <w15:docId w15:val="{CB9AF0A5-8A5C-45FE-BA18-31A35932D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46D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F508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1C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D1C9D"/>
    <w:pPr>
      <w:tabs>
        <w:tab w:val="center" w:pos="4320"/>
        <w:tab w:val="right" w:pos="8640"/>
      </w:tabs>
    </w:pPr>
  </w:style>
  <w:style w:type="paragraph" w:customStyle="1" w:styleId="IMTtile">
    <w:name w:val="IM Ttile"/>
    <w:basedOn w:val="Normal"/>
    <w:rsid w:val="00BD1C9D"/>
    <w:pPr>
      <w:jc w:val="center"/>
    </w:pPr>
    <w:rPr>
      <w:rFonts w:ascii="Arial" w:hAnsi="Arial"/>
      <w:b/>
      <w:sz w:val="28"/>
    </w:rPr>
  </w:style>
  <w:style w:type="paragraph" w:styleId="BalloonText">
    <w:name w:val="Balloon Text"/>
    <w:basedOn w:val="Normal"/>
    <w:semiHidden/>
    <w:rsid w:val="00BD1C9D"/>
    <w:rPr>
      <w:rFonts w:ascii="Tahoma" w:hAnsi="Tahoma" w:cs="Century Schoolbook"/>
      <w:sz w:val="16"/>
      <w:szCs w:val="16"/>
    </w:rPr>
  </w:style>
  <w:style w:type="character" w:styleId="CommentReference">
    <w:name w:val="annotation reference"/>
    <w:basedOn w:val="DefaultParagraphFont"/>
    <w:semiHidden/>
    <w:rsid w:val="00BD1C9D"/>
    <w:rPr>
      <w:sz w:val="16"/>
      <w:szCs w:val="16"/>
    </w:rPr>
  </w:style>
  <w:style w:type="paragraph" w:styleId="CommentText">
    <w:name w:val="annotation text"/>
    <w:basedOn w:val="Normal"/>
    <w:semiHidden/>
    <w:rsid w:val="00BD1C9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D1C9D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0C654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6351C"/>
    <w:pPr>
      <w:ind w:left="720"/>
      <w:contextualSpacing/>
    </w:pPr>
  </w:style>
  <w:style w:type="character" w:styleId="Hyperlink">
    <w:name w:val="Hyperlink"/>
    <w:basedOn w:val="DefaultParagraphFont"/>
    <w:unhideWhenUsed/>
    <w:rsid w:val="0063327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327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276031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rsid w:val="001A3637"/>
    <w:rPr>
      <w:sz w:val="24"/>
      <w:szCs w:val="24"/>
    </w:rPr>
  </w:style>
  <w:style w:type="character" w:styleId="Emphasis">
    <w:name w:val="Emphasis"/>
    <w:basedOn w:val="DefaultParagraphFont"/>
    <w:qFormat/>
    <w:rsid w:val="000F508C"/>
    <w:rPr>
      <w:i/>
      <w:iCs/>
    </w:rPr>
  </w:style>
  <w:style w:type="character" w:customStyle="1" w:styleId="Heading1Char">
    <w:name w:val="Heading 1 Char"/>
    <w:basedOn w:val="DefaultParagraphFont"/>
    <w:link w:val="Heading1"/>
    <w:rsid w:val="000F508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2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B9C8C-459B-47F3-9D1F-5568543E7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GO! Series</dc:creator>
  <cp:lastModifiedBy>Patrick Kane</cp:lastModifiedBy>
  <cp:revision>3</cp:revision>
  <cp:lastPrinted>2010-06-15T23:05:00Z</cp:lastPrinted>
  <dcterms:created xsi:type="dcterms:W3CDTF">2023-03-03T15:57:00Z</dcterms:created>
  <dcterms:modified xsi:type="dcterms:W3CDTF">2023-03-03T15:58:00Z</dcterms:modified>
</cp:coreProperties>
</file>