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6AC0" w14:textId="1E1D5DEA" w:rsidR="00A878F1" w:rsidRDefault="00100193" w:rsidP="005C3811">
      <w:pPr>
        <w:pStyle w:val="IMTtile"/>
        <w:rPr>
          <w:i/>
          <w:sz w:val="36"/>
        </w:rPr>
      </w:pPr>
      <w:r>
        <w:rPr>
          <w:i/>
          <w:sz w:val="36"/>
        </w:rPr>
        <w:t>Getting Out of Statewide Search Layout</w:t>
      </w:r>
    </w:p>
    <w:p w14:paraId="3ABEF562" w14:textId="77777777" w:rsidR="00A878F1" w:rsidRDefault="00A878F1" w:rsidP="00A878F1">
      <w:pPr>
        <w:tabs>
          <w:tab w:val="right" w:pos="9360"/>
        </w:tabs>
        <w:rPr>
          <w:rFonts w:ascii="Franklin Gothic Book" w:hAnsi="Franklin Gothic Book"/>
          <w:b/>
        </w:rPr>
      </w:pPr>
    </w:p>
    <w:p w14:paraId="4AD87BD4" w14:textId="77777777" w:rsidR="00A878F1" w:rsidRDefault="00833FFB" w:rsidP="00A878F1">
      <w:pPr>
        <w:tabs>
          <w:tab w:val="right" w:pos="9360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noProof/>
        </w:rPr>
        <w:pict w14:anchorId="5A22D088">
          <v:line id="Line 82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8pt" to="487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i4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" strokeweight="3pt"/>
        </w:pict>
      </w:r>
    </w:p>
    <w:p w14:paraId="77BB03EA" w14:textId="44F7B3F9" w:rsidR="00A878F1" w:rsidRDefault="00100193" w:rsidP="00A878F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First Steps</w:t>
      </w:r>
      <w:r w:rsidR="00A878F1" w:rsidRPr="005F3468">
        <w:rPr>
          <w:rFonts w:asciiTheme="minorHAnsi" w:hAnsiTheme="minorHAnsi" w:cstheme="minorHAnsi"/>
          <w:sz w:val="22"/>
        </w:rPr>
        <w:t>: Th</w:t>
      </w:r>
      <w:r w:rsidR="00B74C33">
        <w:rPr>
          <w:rFonts w:asciiTheme="minorHAnsi" w:hAnsiTheme="minorHAnsi" w:cstheme="minorHAnsi"/>
          <w:sz w:val="22"/>
        </w:rPr>
        <w:t>e</w:t>
      </w:r>
      <w:r w:rsidR="00A878F1" w:rsidRPr="005F3468">
        <w:rPr>
          <w:rFonts w:asciiTheme="minorHAnsi" w:hAnsiTheme="minorHAnsi" w:cstheme="minorHAnsi"/>
          <w:sz w:val="22"/>
        </w:rPr>
        <w:t xml:space="preserve"> </w:t>
      </w:r>
      <w:r w:rsidR="007F4220" w:rsidRPr="005F3468">
        <w:rPr>
          <w:rFonts w:asciiTheme="minorHAnsi" w:hAnsiTheme="minorHAnsi" w:cstheme="minorHAnsi"/>
          <w:sz w:val="22"/>
        </w:rPr>
        <w:t>step-by-step instructions</w:t>
      </w:r>
      <w:r w:rsidR="00A878F1" w:rsidRPr="005F3468">
        <w:rPr>
          <w:rFonts w:asciiTheme="minorHAnsi" w:hAnsiTheme="minorHAnsi" w:cstheme="minorHAnsi"/>
          <w:sz w:val="22"/>
        </w:rPr>
        <w:t xml:space="preserve"> below </w:t>
      </w:r>
      <w:r w:rsidR="00B74C33">
        <w:rPr>
          <w:rFonts w:asciiTheme="minorHAnsi" w:hAnsiTheme="minorHAnsi" w:cstheme="minorHAnsi"/>
          <w:sz w:val="22"/>
        </w:rPr>
        <w:t xml:space="preserve">will show you </w:t>
      </w:r>
      <w:r w:rsidR="004A0511">
        <w:rPr>
          <w:rFonts w:asciiTheme="minorHAnsi" w:hAnsiTheme="minorHAnsi" w:cstheme="minorHAnsi"/>
          <w:sz w:val="22"/>
        </w:rPr>
        <w:t xml:space="preserve">how to </w:t>
      </w:r>
      <w:r>
        <w:rPr>
          <w:rFonts w:asciiTheme="minorHAnsi" w:hAnsiTheme="minorHAnsi" w:cstheme="minorHAnsi"/>
          <w:sz w:val="22"/>
        </w:rPr>
        <w:t xml:space="preserve">get out of the Statewide search layout. This is the most confusing part to new users who want to dive right in and </w:t>
      </w:r>
      <w:r w:rsidR="00E61A80">
        <w:rPr>
          <w:rFonts w:asciiTheme="minorHAnsi" w:hAnsiTheme="minorHAnsi" w:cstheme="minorHAnsi"/>
          <w:sz w:val="22"/>
        </w:rPr>
        <w:t>look to get started with a training document or testing script. Most training and testing scenarios assume that this</w:t>
      </w:r>
      <w:r w:rsidR="0071015C">
        <w:rPr>
          <w:rFonts w:asciiTheme="minorHAnsi" w:hAnsiTheme="minorHAnsi" w:cstheme="minorHAnsi"/>
          <w:sz w:val="22"/>
        </w:rPr>
        <w:t xml:space="preserve"> preliminary step</w:t>
      </w:r>
      <w:r w:rsidR="00E61A80">
        <w:rPr>
          <w:rFonts w:asciiTheme="minorHAnsi" w:hAnsiTheme="minorHAnsi" w:cstheme="minorHAnsi"/>
          <w:sz w:val="22"/>
        </w:rPr>
        <w:t xml:space="preserve"> has been taken care of </w:t>
      </w:r>
      <w:r w:rsidR="0052112A">
        <w:rPr>
          <w:rFonts w:asciiTheme="minorHAnsi" w:hAnsiTheme="minorHAnsi" w:cstheme="minorHAnsi"/>
          <w:sz w:val="22"/>
        </w:rPr>
        <w:t>and now it will be</w:t>
      </w:r>
      <w:r w:rsidR="0002686D">
        <w:rPr>
          <w:rFonts w:asciiTheme="minorHAnsi" w:hAnsiTheme="minorHAnsi" w:cstheme="minorHAnsi"/>
          <w:sz w:val="22"/>
        </w:rPr>
        <w:t xml:space="preserve"> if you take these steps.</w:t>
      </w:r>
    </w:p>
    <w:p w14:paraId="4498CD0F" w14:textId="34FFA1B9" w:rsidR="00E90ED6" w:rsidRDefault="00E90ED6" w:rsidP="00A878F1">
      <w:pPr>
        <w:rPr>
          <w:rFonts w:asciiTheme="minorHAnsi" w:hAnsiTheme="minorHAnsi" w:cstheme="minorHAnsi"/>
          <w:sz w:val="22"/>
        </w:rPr>
      </w:pPr>
    </w:p>
    <w:p w14:paraId="38638243" w14:textId="00838FDE" w:rsidR="00F74545" w:rsidRPr="00E90ED6" w:rsidRDefault="00F74545" w:rsidP="00F74545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</w:t>
      </w:r>
      <w:r w:rsidRPr="00E90ED6">
        <w:rPr>
          <w:rFonts w:asciiTheme="minorHAnsi" w:hAnsiTheme="minorHAnsi" w:cstheme="minorHAnsi"/>
          <w:sz w:val="22"/>
        </w:rPr>
        <w:t xml:space="preserve">. </w:t>
      </w:r>
      <w:r w:rsidR="0002686D">
        <w:rPr>
          <w:rFonts w:asciiTheme="minorHAnsi" w:hAnsiTheme="minorHAnsi" w:cstheme="minorHAnsi"/>
          <w:sz w:val="22"/>
        </w:rPr>
        <w:t>Login</w:t>
      </w:r>
    </w:p>
    <w:p w14:paraId="5DF5790A" w14:textId="338A0325" w:rsidR="00E90ED6" w:rsidRPr="00E90ED6" w:rsidRDefault="00F74545" w:rsidP="00E90ED6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E90ED6" w:rsidRPr="00E90ED6">
        <w:rPr>
          <w:rFonts w:asciiTheme="minorHAnsi" w:hAnsiTheme="minorHAnsi" w:cstheme="minorHAnsi"/>
          <w:sz w:val="22"/>
        </w:rPr>
        <w:t xml:space="preserve">. </w:t>
      </w:r>
      <w:r w:rsidR="00B267D3">
        <w:rPr>
          <w:rFonts w:asciiTheme="minorHAnsi" w:hAnsiTheme="minorHAnsi" w:cstheme="minorHAnsi"/>
          <w:sz w:val="22"/>
        </w:rPr>
        <w:t>Change Layout If You Can</w:t>
      </w:r>
    </w:p>
    <w:p w14:paraId="2D31542B" w14:textId="7674825D" w:rsidR="00E90ED6" w:rsidRPr="00E90ED6" w:rsidRDefault="00F74545" w:rsidP="00E90ED6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E90ED6" w:rsidRPr="00E90ED6">
        <w:rPr>
          <w:rFonts w:asciiTheme="minorHAnsi" w:hAnsiTheme="minorHAnsi" w:cstheme="minorHAnsi"/>
          <w:sz w:val="22"/>
        </w:rPr>
        <w:t xml:space="preserve">. </w:t>
      </w:r>
      <w:r w:rsidR="00B267D3">
        <w:rPr>
          <w:rFonts w:asciiTheme="minorHAnsi" w:hAnsiTheme="minorHAnsi" w:cstheme="minorHAnsi"/>
          <w:sz w:val="22"/>
        </w:rPr>
        <w:t>Additional Steps Required</w:t>
      </w:r>
    </w:p>
    <w:p w14:paraId="5876BFCD" w14:textId="79410BF9" w:rsidR="00E90ED6" w:rsidRDefault="00F74545" w:rsidP="00E90ED6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E90ED6" w:rsidRPr="00E90ED6">
        <w:rPr>
          <w:rFonts w:asciiTheme="minorHAnsi" w:hAnsiTheme="minorHAnsi" w:cstheme="minorHAnsi"/>
          <w:sz w:val="22"/>
        </w:rPr>
        <w:t xml:space="preserve">. </w:t>
      </w:r>
      <w:r w:rsidR="007F06E9">
        <w:rPr>
          <w:rFonts w:asciiTheme="minorHAnsi" w:hAnsiTheme="minorHAnsi" w:cstheme="minorHAnsi"/>
          <w:sz w:val="22"/>
        </w:rPr>
        <w:t>Select Caseload</w:t>
      </w:r>
    </w:p>
    <w:p w14:paraId="26881DAF" w14:textId="2AD7E989" w:rsidR="00B267D3" w:rsidRPr="00E90ED6" w:rsidRDefault="00B267D3" w:rsidP="00E90ED6">
      <w:pPr>
        <w:ind w:left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5. </w:t>
      </w:r>
      <w:r w:rsidR="007F06E9">
        <w:rPr>
          <w:rFonts w:asciiTheme="minorHAnsi" w:hAnsiTheme="minorHAnsi" w:cstheme="minorHAnsi"/>
          <w:sz w:val="22"/>
        </w:rPr>
        <w:t>Create New</w:t>
      </w:r>
      <w:r w:rsidR="00B31DF1">
        <w:rPr>
          <w:rFonts w:asciiTheme="minorHAnsi" w:hAnsiTheme="minorHAnsi" w:cstheme="minorHAnsi"/>
          <w:sz w:val="22"/>
        </w:rPr>
        <w:t xml:space="preserve"> Case</w:t>
      </w:r>
    </w:p>
    <w:p w14:paraId="24709880" w14:textId="77777777" w:rsidR="0015624E" w:rsidRDefault="0015624E" w:rsidP="00A878F1">
      <w:pPr>
        <w:rPr>
          <w:b/>
          <w:sz w:val="22"/>
        </w:rPr>
      </w:pPr>
    </w:p>
    <w:tbl>
      <w:tblPr>
        <w:tblW w:w="513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661"/>
      </w:tblGrid>
      <w:tr w:rsidR="00096B7B" w14:paraId="2DF7D884" w14:textId="77777777" w:rsidTr="00F622C6">
        <w:trPr>
          <w:trHeight w:val="432"/>
        </w:trPr>
        <w:tc>
          <w:tcPr>
            <w:tcW w:w="1107" w:type="pct"/>
            <w:shd w:val="clear" w:color="auto" w:fill="000000"/>
            <w:vAlign w:val="center"/>
          </w:tcPr>
          <w:p w14:paraId="5C92206B" w14:textId="77777777" w:rsidR="00A878F1" w:rsidRDefault="00A878F1" w:rsidP="00EC10F2">
            <w:pPr>
              <w:spacing w:before="60" w:after="60"/>
              <w:jc w:val="center"/>
              <w:rPr>
                <w:rFonts w:ascii="Arial Black" w:hAnsi="Arial Black"/>
                <w:color w:val="FFFFFF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Activity Name</w:t>
            </w:r>
          </w:p>
        </w:tc>
        <w:tc>
          <w:tcPr>
            <w:tcW w:w="3893" w:type="pct"/>
            <w:shd w:val="clear" w:color="auto" w:fill="000000"/>
            <w:vAlign w:val="center"/>
          </w:tcPr>
          <w:p w14:paraId="6CF27ED0" w14:textId="1038DA62" w:rsidR="00A878F1" w:rsidRDefault="001F1343" w:rsidP="00EC10F2">
            <w:pPr>
              <w:jc w:val="center"/>
              <w:rPr>
                <w:rFonts w:ascii="Arial Black" w:hAnsi="Arial Black"/>
                <w:color w:val="FFFFFF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 xml:space="preserve">How To </w:t>
            </w:r>
            <w:r w:rsidR="005338AE">
              <w:rPr>
                <w:rFonts w:ascii="Arial Black" w:hAnsi="Arial Black"/>
                <w:color w:val="FFFFFF"/>
                <w:sz w:val="22"/>
              </w:rPr>
              <w:t>Procedure</w:t>
            </w:r>
            <w:r w:rsidR="00A878F1">
              <w:rPr>
                <w:rFonts w:ascii="Arial Black" w:hAnsi="Arial Black"/>
                <w:color w:val="FFFFFF"/>
                <w:sz w:val="22"/>
              </w:rPr>
              <w:t xml:space="preserve"> Notes</w:t>
            </w:r>
          </w:p>
        </w:tc>
      </w:tr>
      <w:tr w:rsidR="00A878F1" w14:paraId="058F6E5B" w14:textId="77777777" w:rsidTr="00D34615">
        <w:tc>
          <w:tcPr>
            <w:tcW w:w="5000" w:type="pct"/>
            <w:gridSpan w:val="2"/>
            <w:shd w:val="clear" w:color="auto" w:fill="E6E6E6"/>
          </w:tcPr>
          <w:p w14:paraId="183A099C" w14:textId="60883AA9" w:rsidR="00A878F1" w:rsidRDefault="00A878F1" w:rsidP="006A550B">
            <w:pPr>
              <w:spacing w:before="6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Objective 1: </w:t>
            </w:r>
            <w:r w:rsidR="00F44303">
              <w:rPr>
                <w:rFonts w:ascii="Arial" w:hAnsi="Arial"/>
                <w:b/>
                <w:sz w:val="20"/>
              </w:rPr>
              <w:t>Login</w:t>
            </w:r>
          </w:p>
        </w:tc>
      </w:tr>
      <w:tr w:rsidR="00E60A90" w14:paraId="5FD58DBC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520C678A" w14:textId="6BC6C5FE" w:rsidR="00E60A90" w:rsidRPr="00D204A5" w:rsidRDefault="00E60A90" w:rsidP="00E60A90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Enter Username</w:t>
            </w:r>
          </w:p>
        </w:tc>
        <w:tc>
          <w:tcPr>
            <w:tcW w:w="3893" w:type="pct"/>
            <w:shd w:val="clear" w:color="auto" w:fill="FFFFFF" w:themeFill="background1"/>
          </w:tcPr>
          <w:p w14:paraId="40ED0495" w14:textId="43A686F4" w:rsidR="00E60A90" w:rsidRDefault="00E60A90" w:rsidP="00E60A90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F3468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Chrome browser, navigate to: </w:t>
            </w:r>
            <w:hyperlink r:id="rId7" w:history="1">
              <w:r w:rsidRPr="00AD04A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https://test.ny.hostedaware.com/awaretest/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enter your Username.</w:t>
            </w:r>
          </w:p>
        </w:tc>
      </w:tr>
      <w:tr w:rsidR="00E60A90" w14:paraId="31FF2FD2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7872B19D" w14:textId="669404D9" w:rsidR="00E60A90" w:rsidRPr="00D204A5" w:rsidRDefault="00E60A90" w:rsidP="00E60A90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Enter Password</w:t>
            </w:r>
          </w:p>
        </w:tc>
        <w:tc>
          <w:tcPr>
            <w:tcW w:w="3893" w:type="pct"/>
            <w:shd w:val="clear" w:color="auto" w:fill="FFFFFF" w:themeFill="background1"/>
          </w:tcPr>
          <w:p w14:paraId="6314DA14" w14:textId="578ADA3D" w:rsidR="00E60A90" w:rsidRDefault="00E60A90" w:rsidP="00E60A90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Enter your password and click the </w:t>
            </w:r>
            <w:r w:rsidRPr="00E930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Log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button.</w:t>
            </w:r>
          </w:p>
        </w:tc>
      </w:tr>
      <w:tr w:rsidR="00E60A90" w14:paraId="02420D2E" w14:textId="77777777" w:rsidTr="008C0D99">
        <w:tc>
          <w:tcPr>
            <w:tcW w:w="5000" w:type="pct"/>
            <w:gridSpan w:val="2"/>
            <w:shd w:val="clear" w:color="auto" w:fill="E6E6E6"/>
          </w:tcPr>
          <w:p w14:paraId="069E4ECF" w14:textId="2FB61A87" w:rsidR="00E60A90" w:rsidRDefault="00E60A90" w:rsidP="008C0D99">
            <w:pPr>
              <w:spacing w:before="6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Objective 2: </w:t>
            </w:r>
            <w:r w:rsidR="00623145">
              <w:rPr>
                <w:rFonts w:ascii="Arial" w:hAnsi="Arial"/>
                <w:b/>
                <w:sz w:val="20"/>
              </w:rPr>
              <w:t>Change Layout</w:t>
            </w:r>
          </w:p>
        </w:tc>
      </w:tr>
      <w:tr w:rsidR="00E60A90" w14:paraId="13CBA455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3788F2C7" w14:textId="1F36FCDD" w:rsidR="00E60A90" w:rsidRPr="00D204A5" w:rsidRDefault="00623145" w:rsidP="00E60A90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Display the Participant Module</w:t>
            </w:r>
          </w:p>
        </w:tc>
        <w:tc>
          <w:tcPr>
            <w:tcW w:w="3893" w:type="pct"/>
            <w:shd w:val="clear" w:color="auto" w:fill="FFFFFF" w:themeFill="background1"/>
          </w:tcPr>
          <w:p w14:paraId="68BC06AF" w14:textId="77777777" w:rsidR="00623145" w:rsidRDefault="00623145" w:rsidP="00623145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C9611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main screen, select the </w:t>
            </w:r>
            <w:r w:rsidRPr="00C96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module.</w:t>
            </w:r>
          </w:p>
          <w:p w14:paraId="1BD6A02D" w14:textId="5568B6A1" w:rsidR="00E60A90" w:rsidRDefault="00623145" w:rsidP="00623145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D3319C1" wp14:editId="1C6FBDBC">
                  <wp:extent cx="1566333" cy="247952"/>
                  <wp:effectExtent l="19050" t="1905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353" cy="26964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77" w14:paraId="16A07CF2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3662D62E" w14:textId="5F48969E" w:rsidR="00560F77" w:rsidRDefault="00623145" w:rsidP="00560F77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Arial" w:hAnsi="Arial"/>
                <w:b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560F7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304954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DF40E7">
              <w:rPr>
                <w:rFonts w:ascii="Verdana" w:hAnsi="Verdana"/>
                <w:b/>
                <w:sz w:val="16"/>
                <w:szCs w:val="16"/>
              </w:rPr>
              <w:t>Verify Case Search Page Displays</w:t>
            </w:r>
          </w:p>
        </w:tc>
        <w:tc>
          <w:tcPr>
            <w:tcW w:w="3893" w:type="pct"/>
            <w:shd w:val="clear" w:color="auto" w:fill="FFFFFF" w:themeFill="background1"/>
          </w:tcPr>
          <w:p w14:paraId="7D7C28E2" w14:textId="7BCACD3B" w:rsidR="00560F77" w:rsidRDefault="00560F77" w:rsidP="00560F77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C96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will display, </w:t>
            </w:r>
            <w:r w:rsidR="00304954">
              <w:rPr>
                <w:rFonts w:asciiTheme="minorHAnsi" w:hAnsiTheme="minorHAnsi" w:cstheme="minorHAnsi"/>
                <w:sz w:val="22"/>
                <w:szCs w:val="22"/>
              </w:rPr>
              <w:t>verify that your screen looks like this:</w:t>
            </w:r>
          </w:p>
          <w:p w14:paraId="2E305762" w14:textId="70D03270" w:rsidR="00304954" w:rsidRDefault="00304954" w:rsidP="00304954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2BF4E9" wp14:editId="35877A44">
                  <wp:extent cx="4327556" cy="3724779"/>
                  <wp:effectExtent l="19050" t="1905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841" cy="37387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A15F5" w14:textId="77777777" w:rsidR="00560F77" w:rsidRDefault="00560F77" w:rsidP="00560F77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30FD" w14:textId="77777777" w:rsidR="00435598" w:rsidRDefault="00435598" w:rsidP="00560F77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05A99" w14:textId="2EB938E3" w:rsidR="00435598" w:rsidRPr="00CC7E61" w:rsidRDefault="00435598" w:rsidP="00560F77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0F77" w14:paraId="54322316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3FD91061" w14:textId="2EC42C65" w:rsidR="00560F77" w:rsidRPr="00D204A5" w:rsidRDefault="00304954" w:rsidP="00560F77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560F7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45509"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245509">
              <w:rPr>
                <w:rFonts w:ascii="Verdana" w:hAnsi="Verdana"/>
                <w:b/>
                <w:sz w:val="16"/>
                <w:szCs w:val="16"/>
              </w:rPr>
              <w:t>Select Layout Tab</w:t>
            </w:r>
          </w:p>
        </w:tc>
        <w:tc>
          <w:tcPr>
            <w:tcW w:w="3893" w:type="pct"/>
            <w:shd w:val="clear" w:color="auto" w:fill="FFFFFF" w:themeFill="background1"/>
          </w:tcPr>
          <w:p w14:paraId="1187DA6A" w14:textId="1F6738C3" w:rsidR="00560F77" w:rsidRDefault="00435598" w:rsidP="00560F77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4355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Layout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tab on the </w:t>
            </w:r>
            <w:r w:rsidRPr="004355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page.</w:t>
            </w:r>
          </w:p>
          <w:p w14:paraId="55F94836" w14:textId="78E52EA8" w:rsidR="006262FF" w:rsidRDefault="006262FF" w:rsidP="006262FF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B3BD706" wp14:editId="11B4BB8D">
                  <wp:extent cx="2358428" cy="754284"/>
                  <wp:effectExtent l="19050" t="19050" r="381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053"/>
                          <a:stretch/>
                        </pic:blipFill>
                        <pic:spPr bwMode="auto">
                          <a:xfrm>
                            <a:off x="0" y="0"/>
                            <a:ext cx="2380353" cy="7612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499D3C" w14:textId="5D8BD6CE" w:rsidR="00D71EB3" w:rsidRDefault="00D71EB3" w:rsidP="00560F77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will most likely not have the same values in the </w:t>
            </w:r>
            <w:r w:rsidRPr="008960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&gt;&gt;</w:t>
            </w:r>
            <w:r w:rsidR="006262FF" w:rsidRPr="008960B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Recently Used</w:t>
            </w:r>
            <w:r w:rsidR="006262FF">
              <w:rPr>
                <w:rFonts w:asciiTheme="minorHAnsi" w:hAnsiTheme="minorHAnsi" w:cstheme="minorHAnsi"/>
                <w:sz w:val="22"/>
                <w:szCs w:val="22"/>
              </w:rPr>
              <w:t xml:space="preserve"> fields but this is what the screen should look like:</w:t>
            </w:r>
          </w:p>
          <w:p w14:paraId="055620BA" w14:textId="191F582A" w:rsidR="00560F77" w:rsidRPr="004A68E7" w:rsidRDefault="002C577F" w:rsidP="002C577F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C4234B" wp14:editId="5CAAB3D2">
                  <wp:extent cx="3023858" cy="2031204"/>
                  <wp:effectExtent l="19050" t="19050" r="571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459" cy="2038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77" w14:paraId="2E036CF2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31D334C8" w14:textId="7C07368F" w:rsidR="00560F77" w:rsidRPr="00D204A5" w:rsidRDefault="007101A4" w:rsidP="00560F77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560F77">
              <w:rPr>
                <w:rFonts w:ascii="Verdana" w:hAnsi="Verdana"/>
                <w:b/>
                <w:sz w:val="16"/>
                <w:szCs w:val="16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2C577F">
              <w:rPr>
                <w:rFonts w:ascii="Verdana" w:hAnsi="Verdana"/>
                <w:b/>
                <w:sz w:val="16"/>
                <w:szCs w:val="16"/>
              </w:rPr>
              <w:t>Change Layout</w:t>
            </w:r>
          </w:p>
        </w:tc>
        <w:tc>
          <w:tcPr>
            <w:tcW w:w="3893" w:type="pct"/>
            <w:shd w:val="clear" w:color="auto" w:fill="FFFFFF" w:themeFill="background1"/>
          </w:tcPr>
          <w:p w14:paraId="3CCD759E" w14:textId="3748780F" w:rsidR="00560F77" w:rsidRPr="0096323B" w:rsidRDefault="00985960" w:rsidP="00560F77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the drop-down list </w:t>
            </w:r>
            <w:r w:rsidR="00223CB1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560F77" w:rsidRPr="008D2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Selected Layout</w:t>
            </w:r>
            <w:r w:rsidR="00560F77" w:rsidRPr="008F5D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CB1">
              <w:rPr>
                <w:rFonts w:asciiTheme="minorHAnsi" w:hAnsiTheme="minorHAnsi" w:cstheme="minorHAnsi"/>
                <w:sz w:val="22"/>
                <w:szCs w:val="22"/>
              </w:rPr>
              <w:t xml:space="preserve">and select the layout option </w:t>
            </w:r>
            <w:r w:rsidR="00223CB1" w:rsidRPr="00223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Caseload-Open</w:t>
            </w:r>
            <w:r w:rsidR="00FC55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232B9C1" w14:textId="59ED3D8D" w:rsidR="0096323B" w:rsidRPr="00121D12" w:rsidRDefault="0096323B" w:rsidP="00560F77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21D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NOTE: If you do not</w:t>
            </w:r>
            <w:r w:rsidR="003C1AC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see Caseload-Open or</w:t>
            </w:r>
            <w:r w:rsidRPr="00121D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have any values in this drop-down list except for Statewide Search </w:t>
            </w:r>
            <w:r w:rsidRPr="00D8029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skip now</w:t>
            </w:r>
            <w:r w:rsidRPr="00121D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to </w:t>
            </w:r>
            <w:r w:rsidR="00121D12" w:rsidRPr="00121D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Objective </w:t>
            </w:r>
            <w:r w:rsidR="007101A4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3</w:t>
            </w:r>
            <w:r w:rsidR="00121D12" w:rsidRPr="00121D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below!</w:t>
            </w:r>
          </w:p>
          <w:p w14:paraId="0E9CBCCB" w14:textId="59A0634A" w:rsidR="00560F77" w:rsidRPr="008F5D21" w:rsidRDefault="00985960" w:rsidP="004C37FD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4E0DA5" wp14:editId="4822AC1A">
                  <wp:extent cx="3806982" cy="1412342"/>
                  <wp:effectExtent l="19050" t="1905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396" cy="14162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77" w14:paraId="3B262F0E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340B9151" w14:textId="15745899" w:rsidR="00560F77" w:rsidRPr="00D204A5" w:rsidRDefault="007101A4" w:rsidP="00560F77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560F77">
              <w:rPr>
                <w:rFonts w:ascii="Verdana" w:hAnsi="Verdana"/>
                <w:b/>
                <w:sz w:val="16"/>
                <w:szCs w:val="16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7E3A43">
              <w:rPr>
                <w:rFonts w:ascii="Verdana" w:hAnsi="Verdana"/>
                <w:b/>
                <w:sz w:val="16"/>
                <w:szCs w:val="16"/>
              </w:rPr>
              <w:t xml:space="preserve">Apply </w:t>
            </w:r>
            <w:r w:rsidR="004C37FD">
              <w:rPr>
                <w:rFonts w:ascii="Verdana" w:hAnsi="Verdana"/>
                <w:b/>
                <w:sz w:val="16"/>
                <w:szCs w:val="16"/>
              </w:rPr>
              <w:t xml:space="preserve">Default </w:t>
            </w:r>
            <w:r w:rsidR="007E3A43">
              <w:rPr>
                <w:rFonts w:ascii="Verdana" w:hAnsi="Verdana"/>
                <w:b/>
                <w:sz w:val="16"/>
                <w:szCs w:val="16"/>
              </w:rPr>
              <w:t>Layout</w:t>
            </w:r>
          </w:p>
        </w:tc>
        <w:tc>
          <w:tcPr>
            <w:tcW w:w="3893" w:type="pct"/>
            <w:shd w:val="clear" w:color="auto" w:fill="FFFFFF" w:themeFill="background1"/>
          </w:tcPr>
          <w:p w14:paraId="62DE49E9" w14:textId="6399FDA7" w:rsidR="00560F77" w:rsidRPr="004C37FD" w:rsidRDefault="004C37FD" w:rsidP="00560F77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C37FD"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4C37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 as Default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box and click the </w:t>
            </w:r>
            <w:r w:rsidRPr="004C37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button.</w:t>
            </w:r>
          </w:p>
          <w:p w14:paraId="3AD2918A" w14:textId="5191DF1C" w:rsidR="00560F77" w:rsidRPr="008F5D21" w:rsidRDefault="004C37FD" w:rsidP="00560F77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2906FE" wp14:editId="345DCF79">
                  <wp:extent cx="2975413" cy="679010"/>
                  <wp:effectExtent l="19050" t="19050" r="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658" cy="6970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77" w14:paraId="7D7526C2" w14:textId="77777777" w:rsidTr="002A4EDE">
        <w:tc>
          <w:tcPr>
            <w:tcW w:w="1107" w:type="pct"/>
            <w:shd w:val="clear" w:color="auto" w:fill="FFFFFF" w:themeFill="background1"/>
            <w:vAlign w:val="center"/>
          </w:tcPr>
          <w:p w14:paraId="729868E1" w14:textId="5B8BAE6B" w:rsidR="00560F77" w:rsidRPr="00D204A5" w:rsidRDefault="007101A4" w:rsidP="00560F77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560F77">
              <w:rPr>
                <w:rFonts w:ascii="Verdana" w:hAnsi="Verdana"/>
                <w:b/>
                <w:sz w:val="16"/>
                <w:szCs w:val="16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560F77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9252E1">
              <w:rPr>
                <w:rFonts w:ascii="Verdana" w:hAnsi="Verdana"/>
                <w:b/>
                <w:sz w:val="16"/>
                <w:szCs w:val="16"/>
              </w:rPr>
              <w:t>Verify New Button</w:t>
            </w:r>
            <w:r w:rsidR="000532F0">
              <w:rPr>
                <w:rFonts w:ascii="Verdana" w:hAnsi="Verdana"/>
                <w:b/>
                <w:sz w:val="16"/>
                <w:szCs w:val="16"/>
              </w:rPr>
              <w:t xml:space="preserve"> and Caseload</w:t>
            </w:r>
          </w:p>
        </w:tc>
        <w:tc>
          <w:tcPr>
            <w:tcW w:w="3893" w:type="pct"/>
            <w:shd w:val="clear" w:color="auto" w:fill="FFFFFF" w:themeFill="background1"/>
          </w:tcPr>
          <w:p w14:paraId="2C542CE7" w14:textId="49CAABF6" w:rsidR="00560F77" w:rsidRDefault="000532F0" w:rsidP="00560F77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</w:t>
            </w:r>
            <w:r w:rsidR="009252E1">
              <w:rPr>
                <w:rFonts w:asciiTheme="minorHAnsi" w:hAnsiTheme="minorHAnsi" w:cstheme="minorHAnsi"/>
                <w:sz w:val="22"/>
                <w:szCs w:val="22"/>
              </w:rPr>
              <w:t>should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2E1">
              <w:rPr>
                <w:rFonts w:asciiTheme="minorHAnsi" w:hAnsiTheme="minorHAnsi" w:cstheme="minorHAnsi"/>
                <w:sz w:val="22"/>
                <w:szCs w:val="22"/>
              </w:rPr>
              <w:t xml:space="preserve">see the </w:t>
            </w:r>
            <w:r w:rsidR="009252E1" w:rsidRPr="00FA4F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</w:t>
            </w:r>
            <w:r w:rsidR="009252E1">
              <w:rPr>
                <w:rFonts w:asciiTheme="minorHAnsi" w:hAnsiTheme="minorHAnsi" w:cstheme="minorHAnsi"/>
                <w:sz w:val="22"/>
                <w:szCs w:val="22"/>
              </w:rPr>
              <w:t xml:space="preserve"> button for creating a </w:t>
            </w:r>
            <w:r w:rsidR="00FA4FD8">
              <w:rPr>
                <w:rFonts w:asciiTheme="minorHAnsi" w:hAnsiTheme="minorHAnsi" w:cstheme="minorHAnsi"/>
                <w:sz w:val="22"/>
                <w:szCs w:val="22"/>
              </w:rPr>
              <w:t>new case</w:t>
            </w:r>
            <w:r w:rsidR="00560F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031D7">
              <w:rPr>
                <w:rFonts w:asciiTheme="minorHAnsi" w:hAnsiTheme="minorHAnsi" w:cstheme="minorHAnsi"/>
                <w:sz w:val="22"/>
                <w:szCs w:val="22"/>
              </w:rPr>
              <w:t xml:space="preserve"> Note:</w:t>
            </w:r>
            <w:r w:rsidR="00F52DBC">
              <w:rPr>
                <w:rFonts w:asciiTheme="minorHAnsi" w:hAnsiTheme="minorHAnsi" w:cstheme="minorHAnsi"/>
                <w:sz w:val="22"/>
                <w:szCs w:val="22"/>
              </w:rPr>
              <w:t xml:space="preserve"> If you have proper security to create a case.</w:t>
            </w:r>
          </w:p>
          <w:p w14:paraId="5BFC69D6" w14:textId="45B49884" w:rsidR="00FA4FD8" w:rsidRPr="00DC5A70" w:rsidRDefault="00FA4FD8" w:rsidP="00FA4FD8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4BD9B8" wp14:editId="23AD7ED9">
                  <wp:extent cx="3009331" cy="816501"/>
                  <wp:effectExtent l="19050" t="1905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293" cy="8208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809" w14:paraId="048756FB" w14:textId="77777777" w:rsidTr="007063F8">
        <w:tc>
          <w:tcPr>
            <w:tcW w:w="5000" w:type="pct"/>
            <w:gridSpan w:val="2"/>
            <w:shd w:val="clear" w:color="auto" w:fill="E6E6E6"/>
          </w:tcPr>
          <w:p w14:paraId="57E8440C" w14:textId="3DEE30F2" w:rsidR="009E2809" w:rsidRDefault="009E2809" w:rsidP="007063F8">
            <w:pPr>
              <w:spacing w:before="6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Objective </w:t>
            </w:r>
            <w:r w:rsidR="004D605E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: Additional Steps</w:t>
            </w:r>
            <w:r w:rsidR="00F830BA">
              <w:rPr>
                <w:rFonts w:ascii="Arial" w:hAnsi="Arial"/>
                <w:b/>
                <w:sz w:val="20"/>
              </w:rPr>
              <w:t xml:space="preserve"> </w:t>
            </w:r>
            <w:r w:rsidR="004D605E">
              <w:rPr>
                <w:rFonts w:ascii="Arial" w:hAnsi="Arial"/>
                <w:b/>
                <w:sz w:val="20"/>
              </w:rPr>
              <w:t>Required</w:t>
            </w:r>
          </w:p>
        </w:tc>
      </w:tr>
      <w:tr w:rsidR="009E2809" w14:paraId="52FB4A78" w14:textId="77777777" w:rsidTr="007063F8">
        <w:tc>
          <w:tcPr>
            <w:tcW w:w="1107" w:type="pct"/>
            <w:shd w:val="clear" w:color="auto" w:fill="FFFFFF" w:themeFill="background1"/>
            <w:vAlign w:val="center"/>
          </w:tcPr>
          <w:p w14:paraId="57208DC2" w14:textId="643E8516" w:rsidR="009E2809" w:rsidRPr="00D204A5" w:rsidRDefault="00005B96" w:rsidP="007063F8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9E2809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2809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9E2809" w:rsidRPr="00D204A5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9E2809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5F0F62">
              <w:rPr>
                <w:rFonts w:ascii="Verdana" w:hAnsi="Verdana"/>
                <w:b/>
                <w:sz w:val="16"/>
                <w:szCs w:val="16"/>
              </w:rPr>
              <w:t>Select Statewide Search Results Tab</w:t>
            </w:r>
          </w:p>
        </w:tc>
        <w:tc>
          <w:tcPr>
            <w:tcW w:w="3893" w:type="pct"/>
            <w:shd w:val="clear" w:color="auto" w:fill="FFFFFF" w:themeFill="background1"/>
          </w:tcPr>
          <w:p w14:paraId="16EB3C9F" w14:textId="28A443C9" w:rsidR="009E2809" w:rsidRDefault="000D1459" w:rsidP="007063F8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Since this is a </w:t>
            </w:r>
            <w:r w:rsidRPr="003D1A6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Test Environment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your caseload or a caseload that you have access to is not already populated</w:t>
            </w:r>
            <w:r w:rsidR="00C01D1B">
              <w:rPr>
                <w:rFonts w:asciiTheme="minorHAnsi" w:hAnsiTheme="minorHAnsi" w:cstheme="minorHAnsi"/>
                <w:sz w:val="22"/>
                <w:szCs w:val="22"/>
              </w:rPr>
              <w:t xml:space="preserve"> in your Search criteria, we will have to add one</w:t>
            </w:r>
            <w:r w:rsidR="009E28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C9302A" w14:textId="02CBDFE9" w:rsidR="00C01D1B" w:rsidRDefault="005F0F62" w:rsidP="007063F8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3D1A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Statewide Search Results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5C96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tab</w:t>
            </w:r>
            <w:r w:rsidR="00235D7F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00771FDC" w:rsidRPr="00771FD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71FDC">
              <w:rPr>
                <w:rFonts w:asciiTheme="minorHAnsi" w:hAnsiTheme="minorHAnsi" w:cstheme="minorHAnsi"/>
                <w:sz w:val="22"/>
                <w:szCs w:val="22"/>
              </w:rPr>
              <w:t xml:space="preserve">next to the Layout and Search </w:t>
            </w:r>
            <w:r w:rsidR="00771F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tabs). </w:t>
            </w:r>
            <w:r w:rsidR="003D1A65">
              <w:rPr>
                <w:rFonts w:asciiTheme="minorHAnsi" w:hAnsiTheme="minorHAnsi" w:cstheme="minorHAnsi"/>
                <w:sz w:val="22"/>
                <w:szCs w:val="22"/>
              </w:rPr>
              <w:t xml:space="preserve">This should display a records grid with a </w:t>
            </w:r>
            <w:r w:rsidR="003D1A65" w:rsidRPr="003D1A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</w:t>
            </w:r>
            <w:r w:rsidR="003D1A65">
              <w:rPr>
                <w:rFonts w:asciiTheme="minorHAnsi" w:hAnsiTheme="minorHAnsi" w:cstheme="minorHAnsi"/>
                <w:sz w:val="22"/>
                <w:szCs w:val="22"/>
              </w:rPr>
              <w:t xml:space="preserve"> button.</w:t>
            </w:r>
          </w:p>
          <w:p w14:paraId="59815DE0" w14:textId="4D34D29E" w:rsidR="009E2809" w:rsidRDefault="007C5486" w:rsidP="007063F8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80D43B" wp14:editId="6AF9691A">
                  <wp:extent cx="2472820" cy="125630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887" cy="126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3AD" w14:paraId="1A4A6059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631CD518" w14:textId="06859FE3" w:rsidR="009513AD" w:rsidRPr="00D204A5" w:rsidRDefault="00005B96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3</w:t>
            </w:r>
            <w:r w:rsidR="009513AD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513AD">
              <w:rPr>
                <w:rFonts w:ascii="Verdana" w:hAnsi="Verdana"/>
                <w:b/>
                <w:sz w:val="16"/>
                <w:szCs w:val="16"/>
              </w:rPr>
              <w:t>0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9513AD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3D1A65">
              <w:rPr>
                <w:rFonts w:ascii="Verdana" w:hAnsi="Verdana"/>
                <w:b/>
                <w:sz w:val="16"/>
                <w:szCs w:val="16"/>
              </w:rPr>
              <w:t>Select New Button</w:t>
            </w:r>
            <w:r w:rsidR="00641A9E">
              <w:rPr>
                <w:rFonts w:ascii="Verdana" w:hAnsi="Verdana"/>
                <w:b/>
                <w:sz w:val="16"/>
                <w:szCs w:val="16"/>
              </w:rPr>
              <w:t xml:space="preserve"> To Display New Case Search Page</w:t>
            </w:r>
          </w:p>
        </w:tc>
        <w:tc>
          <w:tcPr>
            <w:tcW w:w="3893" w:type="pct"/>
            <w:shd w:val="clear" w:color="auto" w:fill="FFFFFF" w:themeFill="background1"/>
          </w:tcPr>
          <w:p w14:paraId="6427E072" w14:textId="4BEC8F2A" w:rsidR="009513AD" w:rsidRDefault="00C80CB3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F232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button.</w:t>
            </w:r>
          </w:p>
          <w:p w14:paraId="4D3D1C98" w14:textId="3AA0E798" w:rsidR="00C80CB3" w:rsidRDefault="00C80CB3" w:rsidP="0045665E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59F901" wp14:editId="29B25CDA">
                  <wp:extent cx="2557781" cy="1383527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040" cy="139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1883C" w14:textId="0047B9B1" w:rsidR="00C80CB3" w:rsidRDefault="00453101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61F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displays</w:t>
            </w:r>
          </w:p>
          <w:p w14:paraId="68DA5060" w14:textId="30067808" w:rsidR="009513AD" w:rsidRDefault="00B44BC5" w:rsidP="0045665E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A749F5" wp14:editId="1002AAA5">
                  <wp:extent cx="3583293" cy="3896139"/>
                  <wp:effectExtent l="19050" t="1905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886" cy="39174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96" w14:paraId="012B31E3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2D27EAC5" w14:textId="4ACFBDE9" w:rsidR="00005B96" w:rsidRPr="00D204A5" w:rsidRDefault="00005B96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525D41">
              <w:rPr>
                <w:rFonts w:ascii="Verdana" w:hAnsi="Verdana"/>
                <w:b/>
                <w:sz w:val="16"/>
                <w:szCs w:val="16"/>
              </w:rPr>
              <w:t xml:space="preserve">Launch </w:t>
            </w:r>
            <w:r w:rsidR="00083B1D">
              <w:rPr>
                <w:rFonts w:ascii="Verdana" w:hAnsi="Verdana"/>
                <w:b/>
                <w:sz w:val="16"/>
                <w:szCs w:val="16"/>
              </w:rPr>
              <w:t>Caseload</w:t>
            </w:r>
            <w:r w:rsidR="00525D41">
              <w:rPr>
                <w:rFonts w:ascii="Verdana" w:hAnsi="Verdana"/>
                <w:b/>
                <w:sz w:val="16"/>
                <w:szCs w:val="16"/>
              </w:rPr>
              <w:t xml:space="preserve"> Mini-Search</w:t>
            </w:r>
          </w:p>
        </w:tc>
        <w:tc>
          <w:tcPr>
            <w:tcW w:w="3893" w:type="pct"/>
            <w:shd w:val="clear" w:color="auto" w:fill="FFFFFF" w:themeFill="background1"/>
          </w:tcPr>
          <w:p w14:paraId="6F6644EF" w14:textId="14730CB4" w:rsidR="00005B96" w:rsidRDefault="00083B1D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1: Case Information on the </w:t>
            </w:r>
            <w:r w:rsidRPr="00D97D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</w:t>
            </w:r>
            <w:r w:rsidR="00C32E79"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="00C32E79" w:rsidRPr="00D97D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 w:rsidR="00C32E79">
              <w:rPr>
                <w:rFonts w:asciiTheme="minorHAnsi" w:hAnsiTheme="minorHAnsi" w:cstheme="minorHAnsi"/>
                <w:sz w:val="22"/>
                <w:szCs w:val="22"/>
              </w:rPr>
              <w:t xml:space="preserve"> button for </w:t>
            </w:r>
            <w:r w:rsidR="00C32E79" w:rsidRPr="00D97D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Caseload*</w:t>
            </w:r>
            <w:r w:rsidR="00C32E79">
              <w:rPr>
                <w:rFonts w:asciiTheme="minorHAnsi" w:hAnsiTheme="minorHAnsi" w:cstheme="minorHAnsi"/>
                <w:sz w:val="22"/>
                <w:szCs w:val="22"/>
              </w:rPr>
              <w:t xml:space="preserve"> to the right of where you should see </w:t>
            </w:r>
            <w:r w:rsidR="00C32E79" w:rsidRPr="00C32E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(Select Caseload)</w:t>
            </w:r>
            <w:r w:rsidR="00C32E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BB22A5" w14:textId="076D550D" w:rsidR="00D97DFD" w:rsidRDefault="001B60A2" w:rsidP="001B60A2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6478D1" wp14:editId="611F94C5">
                  <wp:extent cx="3503221" cy="554304"/>
                  <wp:effectExtent l="19050" t="19050" r="254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954" cy="5601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F6C9A" w14:textId="45EA6478" w:rsidR="00005B96" w:rsidRDefault="00525D41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0317A">
              <w:rPr>
                <w:rFonts w:asciiTheme="minorHAnsi" w:hAnsiTheme="minorHAnsi" w:cstheme="minorHAnsi"/>
                <w:sz w:val="22"/>
                <w:szCs w:val="22"/>
              </w:rPr>
              <w:t>Caseload Mini-Search window appears:</w:t>
            </w:r>
          </w:p>
          <w:p w14:paraId="6AA61973" w14:textId="319D95DF" w:rsidR="00005B96" w:rsidRDefault="00BD1C52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8B5AD7" wp14:editId="1680D672">
                  <wp:extent cx="3076445" cy="3651663"/>
                  <wp:effectExtent l="19050" t="1905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292" cy="36728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C52" w14:paraId="77181622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5084EDA3" w14:textId="5AAA4735" w:rsidR="00BD1C52" w:rsidRPr="00D204A5" w:rsidRDefault="00BD1C52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FB6A66">
              <w:rPr>
                <w:rFonts w:ascii="Verdana" w:hAnsi="Verdana"/>
                <w:b/>
                <w:sz w:val="16"/>
                <w:szCs w:val="16"/>
              </w:rPr>
              <w:t>Enter Primary and Find</w:t>
            </w:r>
          </w:p>
        </w:tc>
        <w:tc>
          <w:tcPr>
            <w:tcW w:w="3893" w:type="pct"/>
            <w:shd w:val="clear" w:color="auto" w:fill="FFFFFF" w:themeFill="background1"/>
          </w:tcPr>
          <w:p w14:paraId="169D5AF6" w14:textId="1404348C" w:rsidR="00BD1C52" w:rsidRDefault="00BD1C52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1: </w:t>
            </w:r>
            <w:r w:rsidR="00A05F58">
              <w:rPr>
                <w:rFonts w:asciiTheme="minorHAnsi" w:hAnsiTheme="minorHAnsi" w:cstheme="minorHAnsi"/>
                <w:sz w:val="22"/>
                <w:szCs w:val="22"/>
              </w:rPr>
              <w:t>Enter one or more of the following for your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the </w:t>
            </w:r>
            <w:r w:rsidR="000C6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Caseloads Mini-Search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</w:t>
            </w:r>
            <w:r w:rsidR="000C61CD">
              <w:rPr>
                <w:rFonts w:asciiTheme="minorHAnsi" w:hAnsiTheme="minorHAnsi" w:cstheme="minorHAnsi"/>
                <w:sz w:val="22"/>
                <w:szCs w:val="22"/>
              </w:rPr>
              <w:t xml:space="preserve"> type your </w:t>
            </w:r>
            <w:r w:rsidR="00447927">
              <w:rPr>
                <w:rFonts w:asciiTheme="minorHAnsi" w:hAnsiTheme="minorHAnsi" w:cstheme="minorHAnsi"/>
                <w:sz w:val="22"/>
                <w:szCs w:val="22"/>
              </w:rPr>
              <w:t xml:space="preserve">last name or the last name of a Primary (staff member with a caseload) into </w:t>
            </w:r>
            <w:r w:rsidR="00FB6A66">
              <w:rPr>
                <w:rFonts w:asciiTheme="minorHAnsi" w:hAnsiTheme="minorHAnsi" w:cstheme="minorHAnsi"/>
                <w:sz w:val="22"/>
                <w:szCs w:val="22"/>
              </w:rPr>
              <w:t xml:space="preserve">the field for Primary and select </w:t>
            </w:r>
            <w:r w:rsidR="00FB6A66" w:rsidRPr="00FB6A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 w:rsidR="00FB6A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B75F04" w14:textId="1A1AF82B" w:rsidR="00BD1C52" w:rsidRDefault="00A05F58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AF3E99" wp14:editId="17501716">
                  <wp:extent cx="2440380" cy="1724905"/>
                  <wp:effectExtent l="19050" t="19050" r="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371" cy="1736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4F983" w14:textId="799FDC42" w:rsidR="00BD1C52" w:rsidRDefault="0085173F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266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Results of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grid</w:t>
            </w:r>
            <w:r w:rsidR="008D675A">
              <w:rPr>
                <w:rFonts w:asciiTheme="minorHAnsi" w:hAnsiTheme="minorHAnsi" w:cstheme="minorHAnsi"/>
                <w:sz w:val="22"/>
                <w:szCs w:val="22"/>
              </w:rPr>
              <w:t xml:space="preserve"> will populate with any matches</w:t>
            </w:r>
            <w:r w:rsidR="00BD1C5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5A5075C" w14:textId="12AD976D" w:rsidR="00BD1C52" w:rsidRDefault="00D006B8" w:rsidP="004B740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93EBA8" wp14:editId="37A36C7F">
                  <wp:extent cx="2446317" cy="1276889"/>
                  <wp:effectExtent l="19050" t="1905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552" cy="128797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5A" w14:paraId="31E72291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4CBBE56F" w14:textId="63EF1342" w:rsidR="008D675A" w:rsidRPr="00D204A5" w:rsidRDefault="008D675A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7950C7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1F2F59">
              <w:rPr>
                <w:rFonts w:ascii="Verdana" w:hAnsi="Verdana"/>
                <w:b/>
                <w:sz w:val="16"/>
                <w:szCs w:val="16"/>
              </w:rPr>
              <w:t>Select Staff Member</w:t>
            </w:r>
            <w:r w:rsidR="00BF528A">
              <w:rPr>
                <w:rFonts w:ascii="Verdana" w:hAnsi="Verdana"/>
                <w:b/>
                <w:sz w:val="16"/>
                <w:szCs w:val="16"/>
              </w:rPr>
              <w:t>’s Caseload</w:t>
            </w:r>
          </w:p>
        </w:tc>
        <w:tc>
          <w:tcPr>
            <w:tcW w:w="3893" w:type="pct"/>
            <w:shd w:val="clear" w:color="auto" w:fill="FFFFFF" w:themeFill="background1"/>
          </w:tcPr>
          <w:p w14:paraId="4008EFDF" w14:textId="21213AF7" w:rsidR="008D675A" w:rsidRPr="007950C7" w:rsidRDefault="004806AB" w:rsidP="007950C7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Click the link to</w:t>
            </w:r>
            <w:r w:rsidR="001F2F59">
              <w:rPr>
                <w:rFonts w:asciiTheme="minorHAnsi" w:hAnsiTheme="minorHAnsi" w:cstheme="minorHAnsi"/>
                <w:sz w:val="22"/>
                <w:szCs w:val="22"/>
              </w:rPr>
              <w:t xml:space="preserve"> yourself or other staff member under the </w:t>
            </w:r>
            <w:r w:rsidR="001F2F59" w:rsidRPr="001F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Primary</w:t>
            </w:r>
            <w:r w:rsidR="001F2F59">
              <w:rPr>
                <w:rFonts w:asciiTheme="minorHAnsi" w:hAnsiTheme="minorHAnsi" w:cstheme="minorHAnsi"/>
                <w:sz w:val="22"/>
                <w:szCs w:val="22"/>
              </w:rPr>
              <w:t xml:space="preserve"> column in the </w:t>
            </w:r>
            <w:r w:rsidR="001F2F59" w:rsidRPr="001F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Results of Search</w:t>
            </w:r>
            <w:r w:rsidR="001F2F59">
              <w:rPr>
                <w:rFonts w:asciiTheme="minorHAnsi" w:hAnsiTheme="minorHAnsi" w:cstheme="minorHAnsi"/>
                <w:sz w:val="22"/>
                <w:szCs w:val="22"/>
              </w:rPr>
              <w:t xml:space="preserve"> grid</w:t>
            </w:r>
            <w:r w:rsidR="00BF52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950C7" w14:paraId="4AD92C89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165E8CCF" w14:textId="6B0C85F0" w:rsidR="007950C7" w:rsidRPr="00D204A5" w:rsidRDefault="007950C7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Verify Caseload Field Populates</w:t>
            </w:r>
          </w:p>
        </w:tc>
        <w:tc>
          <w:tcPr>
            <w:tcW w:w="3893" w:type="pct"/>
            <w:shd w:val="clear" w:color="auto" w:fill="FFFFFF" w:themeFill="background1"/>
          </w:tcPr>
          <w:p w14:paraId="48FEE5F7" w14:textId="77777777" w:rsidR="007950C7" w:rsidRDefault="007950C7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Verify that the </w:t>
            </w:r>
            <w:r w:rsidRPr="00151A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Caseload*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 is now populated with your </w:t>
            </w:r>
            <w:r w:rsidR="003B0A46">
              <w:rPr>
                <w:rFonts w:asciiTheme="minorHAnsi" w:hAnsiTheme="minorHAnsi" w:cstheme="minorHAnsi"/>
                <w:sz w:val="22"/>
                <w:szCs w:val="22"/>
              </w:rPr>
              <w:t>caseload selection.</w:t>
            </w:r>
          </w:p>
          <w:p w14:paraId="444CA16A" w14:textId="1BBF3EE0" w:rsidR="003B0A46" w:rsidRPr="007950C7" w:rsidRDefault="003B0A46" w:rsidP="003B0A46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DBC5D5" wp14:editId="64DAD098">
                  <wp:extent cx="2856016" cy="728485"/>
                  <wp:effectExtent l="19050" t="19050" r="190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931" cy="7371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D63" w14:paraId="40D5B255" w14:textId="77777777" w:rsidTr="001423AB">
        <w:tc>
          <w:tcPr>
            <w:tcW w:w="5000" w:type="pct"/>
            <w:gridSpan w:val="2"/>
            <w:shd w:val="clear" w:color="auto" w:fill="E6E6E6"/>
          </w:tcPr>
          <w:p w14:paraId="5C659A1A" w14:textId="4D4A5F0E" w:rsidR="00A87D63" w:rsidRDefault="00A87D63" w:rsidP="001423AB">
            <w:pPr>
              <w:spacing w:before="6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Objective 4: Create Case</w:t>
            </w:r>
          </w:p>
        </w:tc>
      </w:tr>
      <w:tr w:rsidR="00C06CEA" w14:paraId="60041AC4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35976B53" w14:textId="4D2D6022" w:rsidR="00C06CEA" w:rsidRPr="00D204A5" w:rsidRDefault="00C06CEA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Application Date</w:t>
            </w:r>
          </w:p>
        </w:tc>
        <w:tc>
          <w:tcPr>
            <w:tcW w:w="3893" w:type="pct"/>
            <w:shd w:val="clear" w:color="auto" w:fill="FFFFFF" w:themeFill="background1"/>
          </w:tcPr>
          <w:p w14:paraId="0CFD2074" w14:textId="3C85A86C" w:rsidR="00C06CEA" w:rsidRDefault="00C06CEA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Section 1: Case Information</w:t>
            </w:r>
            <w:r w:rsidR="000C732C">
              <w:rPr>
                <w:rFonts w:asciiTheme="minorHAnsi" w:hAnsiTheme="minorHAnsi" w:cstheme="minorHAnsi"/>
                <w:sz w:val="22"/>
                <w:szCs w:val="22"/>
              </w:rPr>
              <w:t xml:space="preserve"> enter today’s date in the </w:t>
            </w:r>
            <w:r w:rsidR="000C732C" w:rsidRPr="00FD0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Date</w:t>
            </w:r>
            <w:r w:rsidR="00FD0757" w:rsidRPr="00FD0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0C732C">
              <w:rPr>
                <w:rFonts w:asciiTheme="minorHAnsi" w:hAnsiTheme="minorHAnsi" w:cstheme="minorHAnsi"/>
                <w:sz w:val="22"/>
                <w:szCs w:val="22"/>
              </w:rPr>
              <w:t xml:space="preserve"> field</w:t>
            </w:r>
            <w:r w:rsidR="00272EF6">
              <w:rPr>
                <w:rFonts w:asciiTheme="minorHAnsi" w:hAnsiTheme="minorHAnsi" w:cstheme="minorHAnsi"/>
                <w:sz w:val="22"/>
                <w:szCs w:val="22"/>
              </w:rPr>
              <w:t>. Tip: click in the day field and press “T” on the keyboard.</w:t>
            </w:r>
          </w:p>
          <w:p w14:paraId="65D2B8B0" w14:textId="7DE27001" w:rsidR="00C06CEA" w:rsidRPr="007950C7" w:rsidRDefault="008409B9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2EFE27A" wp14:editId="45ADAA61">
                  <wp:extent cx="1793174" cy="755324"/>
                  <wp:effectExtent l="19050" t="19050" r="0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27" cy="76364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28C" w14:paraId="30885519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709C2A5B" w14:textId="5FB4D787" w:rsidR="0013028C" w:rsidRPr="00D204A5" w:rsidRDefault="0013028C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02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Enter SSN</w:t>
            </w:r>
          </w:p>
        </w:tc>
        <w:tc>
          <w:tcPr>
            <w:tcW w:w="3893" w:type="pct"/>
            <w:shd w:val="clear" w:color="auto" w:fill="FFFFFF" w:themeFill="background1"/>
          </w:tcPr>
          <w:p w14:paraId="3211DA79" w14:textId="453F17CC" w:rsidR="0013028C" w:rsidRDefault="0013028C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2: </w:t>
            </w:r>
            <w:r w:rsidR="0079624D">
              <w:rPr>
                <w:rFonts w:asciiTheme="minorHAnsi" w:hAnsiTheme="minorHAnsi" w:cstheme="minorHAnsi"/>
                <w:sz w:val="22"/>
                <w:szCs w:val="22"/>
              </w:rPr>
              <w:t xml:space="preserve">Participant Search enter </w:t>
            </w:r>
            <w:r w:rsidR="00AA000B">
              <w:rPr>
                <w:rFonts w:asciiTheme="minorHAnsi" w:hAnsiTheme="minorHAnsi" w:cstheme="minorHAnsi"/>
                <w:sz w:val="22"/>
                <w:szCs w:val="22"/>
              </w:rPr>
              <w:t xml:space="preserve">a value in the </w:t>
            </w:r>
            <w:r w:rsidR="00AA000B" w:rsidRPr="00AA00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SSN</w:t>
            </w:r>
            <w:r w:rsidR="00AA000B">
              <w:rPr>
                <w:rFonts w:asciiTheme="minorHAnsi" w:hAnsiTheme="minorHAnsi" w:cstheme="minorHAnsi"/>
                <w:sz w:val="22"/>
                <w:szCs w:val="22"/>
              </w:rPr>
              <w:t xml:space="preserve"> field.</w:t>
            </w:r>
          </w:p>
          <w:p w14:paraId="71F71FB5" w14:textId="65889BCA" w:rsidR="0013028C" w:rsidRPr="007950C7" w:rsidRDefault="0079624D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CD7903" wp14:editId="37979AEA">
                  <wp:extent cx="1805050" cy="589017"/>
                  <wp:effectExtent l="19050" t="19050" r="5080" b="190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47" cy="60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00B" w14:paraId="1DD67F68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59CB3233" w14:textId="697616BB" w:rsidR="00AA000B" w:rsidRPr="00D204A5" w:rsidRDefault="00AA000B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1902D2">
              <w:rPr>
                <w:rFonts w:ascii="Verdana" w:hAnsi="Verdana"/>
                <w:b/>
                <w:sz w:val="16"/>
                <w:szCs w:val="16"/>
              </w:rPr>
              <w:t>Select Find</w:t>
            </w:r>
          </w:p>
        </w:tc>
        <w:tc>
          <w:tcPr>
            <w:tcW w:w="3893" w:type="pct"/>
            <w:shd w:val="clear" w:color="auto" w:fill="FFFFFF" w:themeFill="background1"/>
          </w:tcPr>
          <w:p w14:paraId="6351B434" w14:textId="6A787CFD" w:rsidR="00AA000B" w:rsidRDefault="00AA000B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2: Participant Search </w:t>
            </w:r>
            <w:r w:rsidR="001902D2"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="001902D2" w:rsidRPr="001902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 w:rsidR="001902D2">
              <w:rPr>
                <w:rFonts w:asciiTheme="minorHAnsi" w:hAnsiTheme="minorHAnsi" w:cstheme="minorHAnsi"/>
                <w:sz w:val="22"/>
                <w:szCs w:val="22"/>
              </w:rPr>
              <w:t xml:space="preserve"> button to search and see if this participant already exists in </w:t>
            </w:r>
            <w:r w:rsidR="001902D2" w:rsidRPr="001902D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 w:rsidR="001902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7B1B63" w14:textId="69448312" w:rsidR="00AA000B" w:rsidRPr="007950C7" w:rsidRDefault="001902D2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6544F3" wp14:editId="1897690F">
                  <wp:extent cx="2538972" cy="1442852"/>
                  <wp:effectExtent l="19050" t="19050" r="0" b="50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203" cy="14566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2D2" w14:paraId="1445BEE8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6004D814" w14:textId="39FD23DE" w:rsidR="001902D2" w:rsidRPr="00D204A5" w:rsidRDefault="001902D2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840FE3"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4B1EA0">
              <w:rPr>
                <w:rFonts w:ascii="Verdana" w:hAnsi="Verdana"/>
                <w:b/>
                <w:sz w:val="16"/>
                <w:szCs w:val="16"/>
              </w:rPr>
              <w:t>Dismiss Alert Box</w:t>
            </w:r>
          </w:p>
        </w:tc>
        <w:tc>
          <w:tcPr>
            <w:tcW w:w="3893" w:type="pct"/>
            <w:shd w:val="clear" w:color="auto" w:fill="FFFFFF" w:themeFill="background1"/>
          </w:tcPr>
          <w:p w14:paraId="34E2742C" w14:textId="4B6CF6F1" w:rsidR="001902D2" w:rsidRDefault="00840FE3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you </w:t>
            </w:r>
            <w:r w:rsidR="004B1EA0">
              <w:rPr>
                <w:rFonts w:asciiTheme="minorHAnsi" w:hAnsiTheme="minorHAnsi" w:cstheme="minorHAnsi"/>
                <w:sz w:val="22"/>
                <w:szCs w:val="22"/>
              </w:rPr>
              <w:t xml:space="preserve">find that someone has already used the </w:t>
            </w:r>
            <w:r w:rsidR="004B1EA0" w:rsidRPr="003814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SSN</w:t>
            </w:r>
            <w:r w:rsidR="004B1EA0">
              <w:rPr>
                <w:rFonts w:asciiTheme="minorHAnsi" w:hAnsiTheme="minorHAnsi" w:cstheme="minorHAnsi"/>
                <w:sz w:val="22"/>
                <w:szCs w:val="22"/>
              </w:rPr>
              <w:t xml:space="preserve"> in the Test Environment, enter another </w:t>
            </w:r>
            <w:r w:rsidR="004B1EA0" w:rsidRPr="003814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SSN</w:t>
            </w:r>
            <w:r w:rsidR="004B1EA0">
              <w:rPr>
                <w:rFonts w:asciiTheme="minorHAnsi" w:hAnsiTheme="minorHAnsi" w:cstheme="minorHAnsi"/>
                <w:sz w:val="22"/>
                <w:szCs w:val="22"/>
              </w:rPr>
              <w:t xml:space="preserve"> and select Find. You are looking for No Matches:</w:t>
            </w:r>
          </w:p>
          <w:p w14:paraId="2E4A51A5" w14:textId="58C3CDA6" w:rsidR="004B1EA0" w:rsidRDefault="004B1EA0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you see the following alert box. Click </w:t>
            </w:r>
            <w:r w:rsidRPr="003814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dismiss.</w:t>
            </w:r>
          </w:p>
          <w:p w14:paraId="6E8F8DF4" w14:textId="7538127F" w:rsidR="001902D2" w:rsidRPr="007950C7" w:rsidRDefault="00840FE3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32A94BE" wp14:editId="06BFA57A">
                  <wp:extent cx="2428504" cy="745810"/>
                  <wp:effectExtent l="19050" t="1905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111" cy="75183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EA0" w14:paraId="5E7677CE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20D87F85" w14:textId="6367015B" w:rsidR="004B1EA0" w:rsidRPr="00D204A5" w:rsidRDefault="004B1EA0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430D81">
              <w:rPr>
                <w:rFonts w:ascii="Verdana" w:hAnsi="Verdana"/>
                <w:b/>
                <w:sz w:val="16"/>
                <w:szCs w:val="16"/>
              </w:rPr>
              <w:t>Create Case</w:t>
            </w:r>
          </w:p>
        </w:tc>
        <w:tc>
          <w:tcPr>
            <w:tcW w:w="3893" w:type="pct"/>
            <w:shd w:val="clear" w:color="auto" w:fill="FFFFFF" w:themeFill="background1"/>
          </w:tcPr>
          <w:p w14:paraId="32E340CB" w14:textId="45C2B6A6" w:rsidR="004B1EA0" w:rsidRDefault="00430D81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3: Search Results, select the </w:t>
            </w:r>
            <w:r w:rsidRPr="00430D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Create Case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button.</w:t>
            </w:r>
            <w:r w:rsidR="00A91A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397626" w14:textId="76F3B192" w:rsidR="004B1EA0" w:rsidRPr="007950C7" w:rsidRDefault="00430D81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F016C9" wp14:editId="744E3063">
                  <wp:extent cx="2039389" cy="997527"/>
                  <wp:effectExtent l="19050" t="1905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94" cy="10048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D81" w14:paraId="5CF75D55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402024AD" w14:textId="5899D5BB" w:rsidR="00430D81" w:rsidRPr="00D204A5" w:rsidRDefault="00430D81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7A2554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7A2554">
              <w:rPr>
                <w:rFonts w:ascii="Verdana" w:hAnsi="Verdana"/>
                <w:b/>
                <w:sz w:val="16"/>
                <w:szCs w:val="16"/>
              </w:rPr>
              <w:t>Re-enter SSN</w:t>
            </w:r>
          </w:p>
        </w:tc>
        <w:tc>
          <w:tcPr>
            <w:tcW w:w="3893" w:type="pct"/>
            <w:shd w:val="clear" w:color="auto" w:fill="FFFFFF" w:themeFill="background1"/>
          </w:tcPr>
          <w:p w14:paraId="630924F2" w14:textId="7013F979" w:rsidR="00A91A18" w:rsidRDefault="00A91A18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you have selected </w:t>
            </w:r>
            <w:r w:rsidRPr="006753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Create Case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the </w:t>
            </w:r>
            <w:r w:rsidR="000B63CE" w:rsidRPr="006753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Case Verification</w:t>
            </w:r>
            <w:r w:rsidR="000B63CE">
              <w:rPr>
                <w:rFonts w:asciiTheme="minorHAnsi" w:hAnsiTheme="minorHAnsi" w:cstheme="minorHAnsi"/>
                <w:sz w:val="22"/>
                <w:szCs w:val="22"/>
              </w:rPr>
              <w:t xml:space="preserve"> page displays:</w:t>
            </w:r>
          </w:p>
          <w:p w14:paraId="49567EBC" w14:textId="5C2A8E1F" w:rsidR="000B63CE" w:rsidRDefault="003F24DD" w:rsidP="000B63CE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9B26C8" wp14:editId="74857E50">
                  <wp:extent cx="2458193" cy="1510114"/>
                  <wp:effectExtent l="19050" t="1905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057" cy="152477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BCA0E" w14:textId="1773F659" w:rsidR="00430D81" w:rsidRDefault="00430D81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</w:t>
            </w:r>
            <w:r w:rsidR="007A25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A2554">
              <w:rPr>
                <w:rFonts w:asciiTheme="minorHAnsi" w:hAnsiTheme="minorHAnsi" w:cstheme="minorHAnsi"/>
                <w:sz w:val="22"/>
                <w:szCs w:val="22"/>
              </w:rPr>
              <w:t>Participant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26A1F" w:rsidRPr="00726A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F24DD" w:rsidRPr="00726A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e-enter</w:t>
            </w:r>
            <w:r w:rsidR="003F24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24DD" w:rsidRPr="003F24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SSN</w:t>
            </w:r>
            <w:r w:rsidR="00726A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F34052" w14:textId="769DC401" w:rsidR="00430D81" w:rsidRPr="007950C7" w:rsidRDefault="007A2554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D7562CF" wp14:editId="568E18C7">
                  <wp:extent cx="1816925" cy="801351"/>
                  <wp:effectExtent l="19050" t="1905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70" cy="8113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4DD" w14:paraId="24826D3C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71E8545D" w14:textId="5D8F3B6A" w:rsidR="003F24DD" w:rsidRPr="00D204A5" w:rsidRDefault="003F24DD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07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86480F">
              <w:rPr>
                <w:rFonts w:ascii="Verdana" w:hAnsi="Verdana"/>
                <w:b/>
                <w:sz w:val="16"/>
                <w:szCs w:val="16"/>
              </w:rPr>
              <w:t>Enter Last Name</w:t>
            </w:r>
          </w:p>
        </w:tc>
        <w:tc>
          <w:tcPr>
            <w:tcW w:w="3893" w:type="pct"/>
            <w:shd w:val="clear" w:color="auto" w:fill="FFFFFF" w:themeFill="background1"/>
          </w:tcPr>
          <w:p w14:paraId="56218A4B" w14:textId="38064F25" w:rsidR="00987966" w:rsidRDefault="00987966" w:rsidP="00987966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2: Participant Information, enter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Name*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B06E40" w14:textId="58FDAC40" w:rsidR="003F24DD" w:rsidRPr="007950C7" w:rsidRDefault="002706C1" w:rsidP="002706C1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1526D8" wp14:editId="19537803">
                  <wp:extent cx="1442852" cy="713069"/>
                  <wp:effectExtent l="19050" t="19050" r="508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963" cy="7264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6C1" w14:paraId="6D08626B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5B4A09E9" w14:textId="5B0B412F" w:rsidR="002706C1" w:rsidRPr="00D204A5" w:rsidRDefault="002706C1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D12BB3"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Enter </w:t>
            </w:r>
            <w:r w:rsidR="00D12BB3">
              <w:rPr>
                <w:rFonts w:ascii="Verdana" w:hAnsi="Verdana"/>
                <w:b/>
                <w:sz w:val="16"/>
                <w:szCs w:val="16"/>
              </w:rPr>
              <w:t>First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3893" w:type="pct"/>
            <w:shd w:val="clear" w:color="auto" w:fill="FFFFFF" w:themeFill="background1"/>
          </w:tcPr>
          <w:p w14:paraId="58772F4E" w14:textId="3AEA9BE3" w:rsidR="00726A1F" w:rsidRDefault="00726A1F" w:rsidP="00726A1F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2: Participant Information, enter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First Name*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541DCF" w14:textId="467F01B6" w:rsidR="002706C1" w:rsidRPr="007950C7" w:rsidRDefault="00987966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171788A" wp14:editId="2CE8A00C">
                  <wp:extent cx="1484416" cy="922745"/>
                  <wp:effectExtent l="19050" t="19050" r="190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741" cy="932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966" w14:paraId="37541200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693F5B10" w14:textId="4A0DCA5E" w:rsidR="00987966" w:rsidRPr="00D204A5" w:rsidRDefault="00987966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Enter </w:t>
            </w:r>
            <w:r w:rsidR="00C645D5">
              <w:rPr>
                <w:rFonts w:ascii="Verdana" w:hAnsi="Verdana"/>
                <w:b/>
                <w:sz w:val="16"/>
                <w:szCs w:val="16"/>
              </w:rPr>
              <w:t>Birth Date</w:t>
            </w:r>
          </w:p>
        </w:tc>
        <w:tc>
          <w:tcPr>
            <w:tcW w:w="3893" w:type="pct"/>
            <w:shd w:val="clear" w:color="auto" w:fill="FFFFFF" w:themeFill="background1"/>
          </w:tcPr>
          <w:p w14:paraId="63A346AB" w14:textId="3FA5B5EE" w:rsidR="00C645D5" w:rsidRDefault="00C645D5" w:rsidP="00C645D5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Section 2: Participant Information, enter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Birth Date*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AF2611" w14:textId="3AB359AF" w:rsidR="00987966" w:rsidRPr="007950C7" w:rsidRDefault="00C645D5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8461F9" wp14:editId="445EC651">
                  <wp:extent cx="1475288" cy="1294410"/>
                  <wp:effectExtent l="19050" t="19050" r="0" b="127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795" cy="13124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5D5" w14:paraId="432742A3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21DCC5E2" w14:textId="324F8405" w:rsidR="00C645D5" w:rsidRPr="00D204A5" w:rsidRDefault="00C645D5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Finish To Create Case</w:t>
            </w:r>
          </w:p>
        </w:tc>
        <w:tc>
          <w:tcPr>
            <w:tcW w:w="3893" w:type="pct"/>
            <w:shd w:val="clear" w:color="auto" w:fill="FFFFFF" w:themeFill="background1"/>
          </w:tcPr>
          <w:p w14:paraId="2DA03A2E" w14:textId="489DA1A9" w:rsidR="00C645D5" w:rsidRDefault="00C645D5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main menu select </w:t>
            </w:r>
            <w:r w:rsidRPr="00F70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0124">
              <w:rPr>
                <w:rFonts w:asciiTheme="minorHAnsi" w:hAnsiTheme="minorHAnsi" w:cstheme="minorHAnsi"/>
                <w:sz w:val="22"/>
                <w:szCs w:val="22"/>
              </w:rPr>
              <w:t>create case.</w:t>
            </w:r>
          </w:p>
          <w:p w14:paraId="6D2FCFE3" w14:textId="77777777" w:rsidR="00A16492" w:rsidRDefault="00A16492" w:rsidP="00693542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76AA5E" wp14:editId="7C21DFFD">
                  <wp:extent cx="3206338" cy="368223"/>
                  <wp:effectExtent l="19050" t="1905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776" cy="3725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18532" w14:textId="51A99B24" w:rsidR="00A16492" w:rsidRDefault="00F70124" w:rsidP="00A16492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  <w:r w:rsidR="006935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3542" w:rsidRPr="00F70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</w:t>
            </w:r>
            <w:r w:rsidR="00693542">
              <w:rPr>
                <w:rFonts w:asciiTheme="minorHAnsi" w:hAnsiTheme="minorHAnsi" w:cstheme="minorHAnsi"/>
                <w:sz w:val="22"/>
                <w:szCs w:val="22"/>
              </w:rPr>
              <w:t xml:space="preserve"> on the alert box to confirm case creation</w:t>
            </w:r>
            <w:r w:rsidR="00A116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E4D0B2" w14:textId="388B45C8" w:rsidR="00693542" w:rsidRPr="00A16492" w:rsidRDefault="00693542" w:rsidP="00693542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200DA81" wp14:editId="676FFFE8">
                  <wp:extent cx="2588821" cy="820992"/>
                  <wp:effectExtent l="19050" t="19050" r="254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921" cy="8270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124" w14:paraId="0B44AAF8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1DE02AE2" w14:textId="2D5949FF" w:rsidR="00F70124" w:rsidRPr="00D204A5" w:rsidRDefault="00F70124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Verify Case Management Page Displays</w:t>
            </w:r>
          </w:p>
        </w:tc>
        <w:tc>
          <w:tcPr>
            <w:tcW w:w="3893" w:type="pct"/>
            <w:shd w:val="clear" w:color="auto" w:fill="FFFFFF" w:themeFill="background1"/>
          </w:tcPr>
          <w:p w14:paraId="3BD9D5E7" w14:textId="73723ABB" w:rsidR="00F70124" w:rsidRDefault="00F70124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you have selected </w:t>
            </w:r>
            <w:r w:rsidRPr="00F70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8C5FD8">
              <w:rPr>
                <w:rFonts w:asciiTheme="minorHAnsi" w:hAnsiTheme="minorHAnsi" w:cstheme="minorHAnsi"/>
                <w:sz w:val="22"/>
                <w:szCs w:val="22"/>
              </w:rPr>
              <w:t xml:space="preserve"> create case, the </w:t>
            </w:r>
            <w:r w:rsidR="008C5FD8" w:rsidRPr="008C5F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Management</w:t>
            </w:r>
            <w:r w:rsidR="008C5FD8">
              <w:rPr>
                <w:rFonts w:asciiTheme="minorHAnsi" w:hAnsiTheme="minorHAnsi" w:cstheme="minorHAnsi"/>
                <w:sz w:val="22"/>
                <w:szCs w:val="22"/>
              </w:rPr>
              <w:t xml:space="preserve"> page will display for your Participant.</w:t>
            </w:r>
          </w:p>
          <w:p w14:paraId="67F3B3C6" w14:textId="0DF3D5A8" w:rsidR="00F70124" w:rsidRPr="00A16492" w:rsidRDefault="008C5FD8" w:rsidP="008C5FD8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DE803F" wp14:editId="108BC2AF">
                  <wp:extent cx="4006486" cy="3182587"/>
                  <wp:effectExtent l="19050" t="1905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2488" cy="31873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F30" w14:paraId="6E679ED3" w14:textId="77777777" w:rsidTr="001423AB">
        <w:tc>
          <w:tcPr>
            <w:tcW w:w="5000" w:type="pct"/>
            <w:gridSpan w:val="2"/>
            <w:shd w:val="clear" w:color="auto" w:fill="E6E6E6"/>
          </w:tcPr>
          <w:p w14:paraId="15DD85ED" w14:textId="3637E29B" w:rsidR="00196F30" w:rsidRDefault="00196F30" w:rsidP="001423AB">
            <w:pPr>
              <w:spacing w:before="6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Objective 5: Now Change Layout</w:t>
            </w:r>
          </w:p>
        </w:tc>
      </w:tr>
      <w:tr w:rsidR="00196F30" w14:paraId="7FF606FF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262C3926" w14:textId="0C391E82" w:rsidR="00196F30" w:rsidRPr="00D204A5" w:rsidRDefault="00196F30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03DA4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0E025F">
              <w:rPr>
                <w:rFonts w:ascii="Verdana" w:hAnsi="Verdana"/>
                <w:b/>
                <w:sz w:val="16"/>
                <w:szCs w:val="16"/>
              </w:rPr>
              <w:t>Display Case Search Page</w:t>
            </w:r>
          </w:p>
        </w:tc>
        <w:tc>
          <w:tcPr>
            <w:tcW w:w="3893" w:type="pct"/>
            <w:shd w:val="clear" w:color="auto" w:fill="FFFFFF" w:themeFill="background1"/>
          </w:tcPr>
          <w:p w14:paraId="09993CD3" w14:textId="00A8F7AC" w:rsidR="00196F30" w:rsidRDefault="00E30DEB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E30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Management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page, s</w:t>
            </w:r>
            <w:r w:rsidR="00196F30">
              <w:rPr>
                <w:rFonts w:asciiTheme="minorHAnsi" w:hAnsiTheme="minorHAnsi" w:cstheme="minorHAnsi"/>
                <w:sz w:val="22"/>
                <w:szCs w:val="22"/>
              </w:rPr>
              <w:t xml:space="preserve">elect </w:t>
            </w:r>
            <w:r w:rsidR="00196F30" w:rsidRPr="00E30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 w:rsidR="00196F30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="00196F30" w:rsidRPr="00E30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Cancel</w:t>
            </w:r>
            <w:r w:rsidR="00196F30">
              <w:rPr>
                <w:rFonts w:asciiTheme="minorHAnsi" w:hAnsiTheme="minorHAnsi" w:cstheme="minorHAnsi"/>
                <w:sz w:val="22"/>
                <w:szCs w:val="22"/>
              </w:rPr>
              <w:t xml:space="preserve"> on the main menu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return to the </w:t>
            </w:r>
            <w:r w:rsidRPr="00E30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page. This is the very first page that displays when selecting the </w:t>
            </w:r>
            <w:r w:rsidRPr="000E02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 Module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BF3235" w14:textId="0BD9F792" w:rsidR="00196F30" w:rsidRPr="007950C7" w:rsidRDefault="000E025F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FB5177" wp14:editId="17148589">
                  <wp:extent cx="3148042" cy="1403405"/>
                  <wp:effectExtent l="19050" t="1905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134" cy="14096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25F" w14:paraId="2A2DB6B0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5F266554" w14:textId="6260526C" w:rsidR="000E025F" w:rsidRPr="00D204A5" w:rsidRDefault="000E025F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03DA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Change Layout</w:t>
            </w:r>
          </w:p>
        </w:tc>
        <w:tc>
          <w:tcPr>
            <w:tcW w:w="3893" w:type="pct"/>
            <w:shd w:val="clear" w:color="auto" w:fill="FFFFFF" w:themeFill="background1"/>
          </w:tcPr>
          <w:p w14:paraId="5F0A435F" w14:textId="5076EF4B" w:rsidR="000E025F" w:rsidRDefault="00B420F0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 should now see many more options in the drop-down list for </w:t>
            </w:r>
            <w:r w:rsidRPr="00173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Selected Layout</w:t>
            </w:r>
            <w:r w:rsidR="000E02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7369F">
              <w:rPr>
                <w:rFonts w:asciiTheme="minorHAnsi" w:hAnsiTheme="minorHAnsi" w:cstheme="minorHAnsi"/>
                <w:sz w:val="22"/>
                <w:szCs w:val="22"/>
              </w:rPr>
              <w:t xml:space="preserve"> Use the drop-down list to select the </w:t>
            </w:r>
            <w:r w:rsidR="0017369F" w:rsidRPr="00173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Caseload-Open</w:t>
            </w:r>
            <w:r w:rsidR="0017369F">
              <w:rPr>
                <w:rFonts w:asciiTheme="minorHAnsi" w:hAnsiTheme="minorHAnsi" w:cstheme="minorHAnsi"/>
                <w:sz w:val="22"/>
                <w:szCs w:val="22"/>
              </w:rPr>
              <w:t xml:space="preserve"> layout and check the box for </w:t>
            </w:r>
            <w:r w:rsidR="0017369F" w:rsidRPr="001736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Set as Default</w:t>
            </w:r>
            <w:r w:rsidR="001736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3DA4">
              <w:rPr>
                <w:rFonts w:asciiTheme="minorHAnsi" w:hAnsiTheme="minorHAnsi" w:cstheme="minorHAnsi"/>
                <w:sz w:val="22"/>
                <w:szCs w:val="22"/>
              </w:rPr>
              <w:t xml:space="preserve"> Then select </w:t>
            </w:r>
            <w:r w:rsidR="00203DA4" w:rsidRPr="00203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Apply</w:t>
            </w:r>
            <w:r w:rsidR="00203D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C77705" w14:textId="1BABA960" w:rsidR="000E025F" w:rsidRPr="007950C7" w:rsidRDefault="00B420F0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8D7A14" wp14:editId="3E5C848D">
                  <wp:extent cx="2687982" cy="2289976"/>
                  <wp:effectExtent l="19050" t="1905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893" cy="23043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DA4" w14:paraId="2DC67C25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5B09A0F0" w14:textId="7DF06FEB" w:rsidR="00203DA4" w:rsidRPr="00D204A5" w:rsidRDefault="00203DA4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Verify Caseload-Open Layout</w:t>
            </w:r>
          </w:p>
        </w:tc>
        <w:tc>
          <w:tcPr>
            <w:tcW w:w="3893" w:type="pct"/>
            <w:shd w:val="clear" w:color="auto" w:fill="FFFFFF" w:themeFill="background1"/>
          </w:tcPr>
          <w:p w14:paraId="1B6FFEE4" w14:textId="6DAE69BC" w:rsidR="00203DA4" w:rsidRDefault="00DF569A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292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should now have a grid with the individual participant cases for </w:t>
            </w:r>
            <w:r w:rsidR="00043A8E">
              <w:rPr>
                <w:rFonts w:asciiTheme="minorHAnsi" w:hAnsiTheme="minorHAnsi" w:cstheme="minorHAnsi"/>
                <w:sz w:val="22"/>
                <w:szCs w:val="22"/>
              </w:rPr>
              <w:t xml:space="preserve">your caseload (the one you </w:t>
            </w:r>
            <w:r w:rsidR="00A7034D">
              <w:rPr>
                <w:rFonts w:asciiTheme="minorHAnsi" w:hAnsiTheme="minorHAnsi" w:cstheme="minorHAnsi"/>
                <w:sz w:val="22"/>
                <w:szCs w:val="22"/>
              </w:rPr>
              <w:t>created New</w:t>
            </w:r>
            <w:r w:rsidR="00043A8E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3292334A" w14:textId="1F3F34FC" w:rsidR="00203DA4" w:rsidRPr="007950C7" w:rsidRDefault="00043A8E" w:rsidP="001423AB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E0673C" wp14:editId="61DA6B71">
                  <wp:extent cx="3900943" cy="1183644"/>
                  <wp:effectExtent l="19050" t="19050" r="444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258" cy="11986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F8F" w14:paraId="0691A1CD" w14:textId="77777777" w:rsidTr="001423AB">
        <w:tc>
          <w:tcPr>
            <w:tcW w:w="5000" w:type="pct"/>
            <w:gridSpan w:val="2"/>
            <w:shd w:val="clear" w:color="auto" w:fill="E6E6E6"/>
          </w:tcPr>
          <w:p w14:paraId="28740933" w14:textId="4892BFE7" w:rsidR="009D4F8F" w:rsidRDefault="009D4F8F" w:rsidP="001423AB">
            <w:pPr>
              <w:spacing w:before="60" w:after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Objective 6: Let’s Change Our System Preferences</w:t>
            </w:r>
          </w:p>
        </w:tc>
      </w:tr>
      <w:tr w:rsidR="009D4F8F" w14:paraId="0DA86796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6BF7AD3F" w14:textId="36D727DF" w:rsidR="009D4F8F" w:rsidRPr="00D204A5" w:rsidRDefault="009D4F8F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982926">
              <w:rPr>
                <w:rFonts w:ascii="Verdana" w:hAnsi="Verdana"/>
                <w:b/>
                <w:sz w:val="16"/>
                <w:szCs w:val="16"/>
              </w:rPr>
              <w:t>Get Back AWARE Main Screen</w:t>
            </w:r>
          </w:p>
        </w:tc>
        <w:tc>
          <w:tcPr>
            <w:tcW w:w="3893" w:type="pct"/>
            <w:shd w:val="clear" w:color="auto" w:fill="FFFFFF" w:themeFill="background1"/>
          </w:tcPr>
          <w:p w14:paraId="17BE4A3E" w14:textId="7EF9F6D7" w:rsidR="009D4F8F" w:rsidRDefault="00982926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AE7B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AE7B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Cancel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the main menu of the </w:t>
            </w:r>
            <w:r w:rsidRPr="00AE7B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</w:t>
            </w:r>
            <w:r w:rsidR="00AE7BDC">
              <w:rPr>
                <w:rFonts w:asciiTheme="minorHAnsi" w:hAnsiTheme="minorHAnsi" w:cstheme="minorHAnsi"/>
                <w:sz w:val="22"/>
                <w:szCs w:val="22"/>
              </w:rPr>
              <w:t xml:space="preserve"> to close out of </w:t>
            </w:r>
            <w:r w:rsidR="00AE7BDC" w:rsidRPr="00AE7B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 w:rsidR="00AE7BDC">
              <w:rPr>
                <w:rFonts w:asciiTheme="minorHAnsi" w:hAnsiTheme="minorHAnsi" w:cstheme="minorHAnsi"/>
                <w:sz w:val="22"/>
                <w:szCs w:val="22"/>
              </w:rPr>
              <w:t xml:space="preserve"> and return to the </w:t>
            </w:r>
            <w:r w:rsidR="00AE7BDC" w:rsidRPr="00AE7BD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 w:rsidR="00AE7B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32BF">
              <w:rPr>
                <w:rFonts w:asciiTheme="minorHAnsi" w:hAnsiTheme="minorHAnsi" w:cstheme="minorHAnsi"/>
                <w:sz w:val="22"/>
                <w:szCs w:val="22"/>
              </w:rPr>
              <w:t>main</w:t>
            </w:r>
            <w:r w:rsidR="00AE7B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32BF">
              <w:rPr>
                <w:rFonts w:asciiTheme="minorHAnsi" w:hAnsiTheme="minorHAnsi" w:cstheme="minorHAnsi"/>
                <w:sz w:val="22"/>
                <w:szCs w:val="22"/>
              </w:rPr>
              <w:t>sc</w:t>
            </w:r>
            <w:r w:rsidR="00AE7BDC">
              <w:rPr>
                <w:rFonts w:asciiTheme="minorHAnsi" w:hAnsiTheme="minorHAnsi" w:cstheme="minorHAnsi"/>
                <w:sz w:val="22"/>
                <w:szCs w:val="22"/>
              </w:rPr>
              <w:t>reen.</w:t>
            </w:r>
          </w:p>
          <w:p w14:paraId="7A32E5D7" w14:textId="39A43B1C" w:rsidR="009D4F8F" w:rsidRPr="007950C7" w:rsidRDefault="00217162" w:rsidP="00217162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7C6E58" wp14:editId="0DBE41B1">
                  <wp:extent cx="3546282" cy="1542359"/>
                  <wp:effectExtent l="19050" t="19050" r="0" b="127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692" cy="1557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6430" w14:paraId="2DBB34F6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4BF536C9" w14:textId="49CDBC90" w:rsidR="00516430" w:rsidRPr="00D204A5" w:rsidRDefault="00516430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02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Open Staff Preferences</w:t>
            </w:r>
          </w:p>
        </w:tc>
        <w:tc>
          <w:tcPr>
            <w:tcW w:w="3893" w:type="pct"/>
            <w:shd w:val="clear" w:color="auto" w:fill="FFFFFF" w:themeFill="background1"/>
          </w:tcPr>
          <w:p w14:paraId="2F073645" w14:textId="77777777" w:rsidR="00C9214E" w:rsidRDefault="00B932BF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the upper right corner of the </w:t>
            </w:r>
            <w:r w:rsidRPr="00AE7BD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main screen</w:t>
            </w:r>
            <w:r w:rsidR="00D51373">
              <w:rPr>
                <w:rFonts w:asciiTheme="minorHAnsi" w:hAnsiTheme="minorHAnsi" w:cstheme="minorHAnsi"/>
                <w:sz w:val="22"/>
                <w:szCs w:val="22"/>
              </w:rPr>
              <w:t xml:space="preserve"> next your login/logout button select </w:t>
            </w:r>
            <w:r w:rsidR="00D51373" w:rsidRPr="00D513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Preferences</w:t>
            </w:r>
            <w:r w:rsidR="00D513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438999" w14:textId="5634F1D5" w:rsidR="00516430" w:rsidRDefault="00D51373" w:rsidP="00C9214E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214E">
              <w:rPr>
                <w:noProof/>
              </w:rPr>
              <w:drawing>
                <wp:inline distT="0" distB="0" distL="0" distR="0" wp14:anchorId="79D9BCEC" wp14:editId="338325B8">
                  <wp:extent cx="4210215" cy="827905"/>
                  <wp:effectExtent l="19050" t="1905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106" cy="8351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E5657" w14:textId="2663D6A7" w:rsidR="00C9214E" w:rsidRDefault="00C9214E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will display the </w:t>
            </w:r>
            <w:r w:rsidRPr="00C9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 Preferences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for your account.</w:t>
            </w:r>
          </w:p>
          <w:p w14:paraId="4F027E7C" w14:textId="41DA01A7" w:rsidR="00516430" w:rsidRPr="007950C7" w:rsidRDefault="00644C45" w:rsidP="00644C45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28E9E0" wp14:editId="38AC2334">
                  <wp:extent cx="3279913" cy="1613744"/>
                  <wp:effectExtent l="19050" t="19050" r="0" b="571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819" cy="162058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C45" w14:paraId="0141ADF0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6B53301F" w14:textId="2991A713" w:rsidR="00644C45" w:rsidRPr="00D204A5" w:rsidRDefault="00644C45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EA0EE2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EA0EE2">
              <w:rPr>
                <w:rFonts w:ascii="Verdana" w:hAnsi="Verdana"/>
                <w:b/>
                <w:sz w:val="16"/>
                <w:szCs w:val="16"/>
              </w:rPr>
              <w:t xml:space="preserve">Verify </w:t>
            </w:r>
            <w:r w:rsidR="00EA0EE2" w:rsidRPr="00EA0EE2">
              <w:rPr>
                <w:rFonts w:ascii="Verdana" w:hAnsi="Verdana"/>
                <w:b/>
                <w:sz w:val="16"/>
                <w:szCs w:val="16"/>
              </w:rPr>
              <w:t>Case Search Default Layout</w:t>
            </w:r>
          </w:p>
        </w:tc>
        <w:tc>
          <w:tcPr>
            <w:tcW w:w="3893" w:type="pct"/>
            <w:shd w:val="clear" w:color="auto" w:fill="FFFFFF" w:themeFill="background1"/>
          </w:tcPr>
          <w:p w14:paraId="716A07F9" w14:textId="6C8E99B9" w:rsidR="00644C45" w:rsidRDefault="00CA207F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C9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 Preferences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for your account, scroll down to the </w:t>
            </w:r>
            <w:r w:rsidRPr="00ED54C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Participant group of settings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81BD6">
              <w:rPr>
                <w:rFonts w:asciiTheme="minorHAnsi" w:hAnsiTheme="minorHAnsi" w:cstheme="minorHAnsi"/>
                <w:sz w:val="22"/>
                <w:szCs w:val="22"/>
              </w:rPr>
              <w:t xml:space="preserve"> Verify that </w:t>
            </w:r>
            <w:r w:rsidR="009732EA">
              <w:rPr>
                <w:rFonts w:asciiTheme="minorHAnsi" w:hAnsiTheme="minorHAnsi" w:cstheme="minorHAnsi"/>
                <w:sz w:val="22"/>
                <w:szCs w:val="22"/>
              </w:rPr>
              <w:t xml:space="preserve">your Case Search Default Layout is set to </w:t>
            </w:r>
            <w:r w:rsidR="009732EA" w:rsidRPr="00ED54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Caseload </w:t>
            </w:r>
            <w:r w:rsidR="00ED54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9732EA" w:rsidRPr="00ED54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Open</w:t>
            </w:r>
            <w:r w:rsidR="009732E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D54C8">
              <w:rPr>
                <w:rFonts w:asciiTheme="minorHAnsi" w:hAnsiTheme="minorHAnsi" w:cstheme="minorHAnsi"/>
                <w:sz w:val="22"/>
                <w:szCs w:val="22"/>
              </w:rPr>
              <w:t>It should be if you checked the box when changing to that layout above.</w:t>
            </w:r>
          </w:p>
          <w:p w14:paraId="35AC3862" w14:textId="4BB89BDA" w:rsidR="00ED54C8" w:rsidRDefault="00ED54C8" w:rsidP="00ED54C8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3FCBDF" wp14:editId="488FC5D2">
                  <wp:extent cx="3161472" cy="1339326"/>
                  <wp:effectExtent l="19050" t="19050" r="127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226" cy="13532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0DF42" w14:textId="4F379984" w:rsidR="00644C45" w:rsidRPr="007950C7" w:rsidRDefault="00644C45" w:rsidP="001423AB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0EE2" w14:paraId="33FEBFF8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3CBBE3B2" w14:textId="1DA12EEF" w:rsidR="00EA0EE2" w:rsidRPr="00D204A5" w:rsidRDefault="00EA0EE2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Set Case Search Default Caseload</w:t>
            </w:r>
          </w:p>
        </w:tc>
        <w:tc>
          <w:tcPr>
            <w:tcW w:w="3893" w:type="pct"/>
            <w:shd w:val="clear" w:color="auto" w:fill="FFFFFF" w:themeFill="background1"/>
          </w:tcPr>
          <w:p w14:paraId="0F1AE920" w14:textId="109EE1E6" w:rsidR="00EA0EE2" w:rsidRDefault="00EA0EE2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a VRC, you can set the Case Search Default Caseload to your caseload. As an OA, </w:t>
            </w:r>
            <w:r w:rsidR="003F7E55">
              <w:rPr>
                <w:rFonts w:asciiTheme="minorHAnsi" w:hAnsiTheme="minorHAnsi" w:cstheme="minorHAnsi"/>
                <w:sz w:val="22"/>
                <w:szCs w:val="22"/>
              </w:rPr>
              <w:t xml:space="preserve">VRCA or SVRC who may be accessing many caseloads daily, this can be set for up to 5 Caseloads to display when opening the </w:t>
            </w:r>
            <w:r w:rsidR="005853B0">
              <w:rPr>
                <w:rFonts w:asciiTheme="minorHAnsi" w:hAnsiTheme="minorHAnsi" w:cstheme="minorHAnsi"/>
                <w:sz w:val="22"/>
                <w:szCs w:val="22"/>
              </w:rPr>
              <w:t>Participant Module. Even by setting a caseload or caseloads to display by default, you can always add (up to 5 total) or remove caseloads on the Case Search page.</w:t>
            </w:r>
          </w:p>
          <w:p w14:paraId="6C380363" w14:textId="15CF2224" w:rsidR="00BB0107" w:rsidRDefault="00BB0107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no </w:t>
            </w:r>
            <w:r w:rsidRPr="00A37D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A37D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Mini-Search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this </w:t>
            </w:r>
            <w:r w:rsidR="00066074">
              <w:rPr>
                <w:rFonts w:asciiTheme="minorHAnsi" w:hAnsiTheme="minorHAnsi" w:cstheme="minorHAnsi"/>
                <w:sz w:val="22"/>
                <w:szCs w:val="22"/>
              </w:rPr>
              <w:t>page,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 you have to know the primary’s name</w:t>
            </w:r>
            <w:r w:rsidR="00066074">
              <w:rPr>
                <w:rFonts w:asciiTheme="minorHAnsi" w:hAnsiTheme="minorHAnsi" w:cstheme="minorHAnsi"/>
                <w:sz w:val="22"/>
                <w:szCs w:val="22"/>
              </w:rPr>
              <w:t xml:space="preserve"> and enter it into that field. For example:</w:t>
            </w:r>
          </w:p>
          <w:p w14:paraId="1C9C51E7" w14:textId="57DF5859" w:rsidR="00EA0EE2" w:rsidRPr="007950C7" w:rsidRDefault="00B40F15" w:rsidP="007D1473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022411B" wp14:editId="1158B243">
                  <wp:extent cx="3307743" cy="797502"/>
                  <wp:effectExtent l="19050" t="19050" r="6985" b="317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097" cy="8053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F15" w14:paraId="27C54635" w14:textId="77777777" w:rsidTr="001423AB">
        <w:tc>
          <w:tcPr>
            <w:tcW w:w="1107" w:type="pct"/>
            <w:shd w:val="clear" w:color="auto" w:fill="FFFFFF" w:themeFill="background1"/>
            <w:vAlign w:val="center"/>
          </w:tcPr>
          <w:p w14:paraId="50F4F8C0" w14:textId="6060CD93" w:rsidR="00B40F15" w:rsidRPr="00D204A5" w:rsidRDefault="00B40F15" w:rsidP="001423AB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05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Finish To Save Preferences</w:t>
            </w:r>
          </w:p>
        </w:tc>
        <w:tc>
          <w:tcPr>
            <w:tcW w:w="3893" w:type="pct"/>
            <w:shd w:val="clear" w:color="auto" w:fill="FFFFFF" w:themeFill="background1"/>
          </w:tcPr>
          <w:p w14:paraId="60F7D017" w14:textId="42E89F3C" w:rsidR="00B40F15" w:rsidRDefault="00B40F15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the </w:t>
            </w:r>
            <w:r w:rsidRPr="00AA42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button on the main menu at the top of page to save any changes to your preferences.</w:t>
            </w:r>
            <w:r w:rsidR="00AA4287">
              <w:rPr>
                <w:rFonts w:asciiTheme="minorHAnsi" w:hAnsiTheme="minorHAnsi" w:cstheme="minorHAnsi"/>
                <w:sz w:val="22"/>
                <w:szCs w:val="22"/>
              </w:rPr>
              <w:t xml:space="preserve"> You do not have to logout and log back in to see these changes.</w:t>
            </w:r>
            <w:r w:rsidR="00DD14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786FAE" w14:textId="468FDDC8" w:rsidR="00B40F15" w:rsidRDefault="00DD14A2" w:rsidP="001423AB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fun, change the </w:t>
            </w:r>
            <w:r w:rsidR="00DC1BCC">
              <w:rPr>
                <w:rFonts w:asciiTheme="minorHAnsi" w:hAnsiTheme="minorHAnsi" w:cstheme="minorHAnsi"/>
                <w:sz w:val="22"/>
                <w:szCs w:val="22"/>
              </w:rPr>
              <w:t>Theme</w:t>
            </w:r>
            <w:r w:rsidR="00D63ED3">
              <w:rPr>
                <w:rFonts w:asciiTheme="minorHAnsi" w:hAnsiTheme="minorHAnsi" w:cstheme="minorHAnsi"/>
                <w:sz w:val="22"/>
                <w:szCs w:val="22"/>
              </w:rPr>
              <w:t xml:space="preserve"> (in </w:t>
            </w:r>
            <w:r w:rsidR="00D63ED3" w:rsidRPr="00D63ED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General group</w:t>
            </w:r>
            <w:r w:rsidR="00D63ED3">
              <w:rPr>
                <w:rFonts w:asciiTheme="minorHAnsi" w:hAnsiTheme="minorHAnsi" w:cstheme="minorHAnsi"/>
                <w:sz w:val="22"/>
                <w:szCs w:val="22"/>
              </w:rPr>
              <w:t xml:space="preserve"> at the top of the </w:t>
            </w:r>
            <w:r w:rsidR="00D63ED3" w:rsidRPr="00D63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Preferences</w:t>
            </w:r>
            <w:r w:rsidR="00D63ED3">
              <w:rPr>
                <w:rFonts w:asciiTheme="minorHAnsi" w:hAnsiTheme="minorHAnsi" w:cstheme="minorHAnsi"/>
                <w:sz w:val="22"/>
                <w:szCs w:val="22"/>
              </w:rPr>
              <w:t xml:space="preserve"> page)</w:t>
            </w:r>
            <w:r w:rsidR="00DC1BCC">
              <w:rPr>
                <w:rFonts w:asciiTheme="minorHAnsi" w:hAnsiTheme="minorHAnsi" w:cstheme="minorHAnsi"/>
                <w:sz w:val="22"/>
                <w:szCs w:val="22"/>
              </w:rPr>
              <w:t xml:space="preserve"> to something like Sunset and </w:t>
            </w:r>
            <w:r w:rsidR="00D63ED3">
              <w:rPr>
                <w:rFonts w:asciiTheme="minorHAnsi" w:hAnsiTheme="minorHAnsi" w:cstheme="minorHAnsi"/>
                <w:sz w:val="22"/>
                <w:szCs w:val="22"/>
              </w:rPr>
              <w:t xml:space="preserve">see if you like </w:t>
            </w:r>
            <w:r w:rsidR="00223B53">
              <w:rPr>
                <w:rFonts w:asciiTheme="minorHAnsi" w:hAnsiTheme="minorHAnsi" w:cstheme="minorHAnsi"/>
                <w:sz w:val="22"/>
                <w:szCs w:val="22"/>
              </w:rPr>
              <w:t xml:space="preserve">how it looks when you access the </w:t>
            </w:r>
            <w:r w:rsidR="00223B53" w:rsidRPr="00547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 Module</w:t>
            </w:r>
            <w:r w:rsidR="00D63ED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420BA3" w14:textId="37D3C299" w:rsidR="00B40F15" w:rsidRPr="007950C7" w:rsidRDefault="00E70608" w:rsidP="00E70608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222CE6" wp14:editId="45F7FA79">
                  <wp:extent cx="3677478" cy="1393935"/>
                  <wp:effectExtent l="19050" t="1905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0754" cy="13989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E75C6" w14:textId="77777777" w:rsidR="00703828" w:rsidRDefault="00703828" w:rsidP="00B40F15">
      <w:pPr>
        <w:rPr>
          <w:b/>
          <w:bCs/>
          <w:color w:val="FF0000"/>
        </w:rPr>
      </w:pPr>
    </w:p>
    <w:sectPr w:rsidR="00703828" w:rsidSect="005247BA">
      <w:headerReference w:type="default" r:id="rId4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D810" w14:textId="77777777" w:rsidR="00833FFB" w:rsidRDefault="00833FFB">
      <w:r>
        <w:separator/>
      </w:r>
    </w:p>
  </w:endnote>
  <w:endnote w:type="continuationSeparator" w:id="0">
    <w:p w14:paraId="60971620" w14:textId="77777777" w:rsidR="00833FFB" w:rsidRDefault="0083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0B98" w14:textId="77777777" w:rsidR="00833FFB" w:rsidRDefault="00833FFB">
      <w:r>
        <w:separator/>
      </w:r>
    </w:p>
  </w:footnote>
  <w:footnote w:type="continuationSeparator" w:id="0">
    <w:p w14:paraId="7641DA19" w14:textId="77777777" w:rsidR="00833FFB" w:rsidRDefault="0083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7A27" w14:textId="303A5D25" w:rsidR="00D32663" w:rsidRPr="00D32663" w:rsidRDefault="00D32663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right" w:leader="none"/>
    </w:r>
    <w:r w:rsidR="00B74C33">
      <w:rPr>
        <w:rFonts w:asciiTheme="minorHAnsi" w:hAnsiTheme="minorHAnsi" w:cstheme="minorHAnsi"/>
      </w:rPr>
      <w:t xml:space="preserve">How To: </w:t>
    </w:r>
    <w:r w:rsidR="00100193">
      <w:rPr>
        <w:rFonts w:asciiTheme="minorHAnsi" w:hAnsiTheme="minorHAnsi" w:cstheme="minorHAnsi"/>
      </w:rPr>
      <w:t>Steps for First Time Login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B59"/>
    <w:multiLevelType w:val="hybridMultilevel"/>
    <w:tmpl w:val="A52E4AEA"/>
    <w:lvl w:ilvl="0" w:tplc="EBE43C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6DEC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9E8E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E4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8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3CA0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A6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9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66A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646"/>
    <w:multiLevelType w:val="hybridMultilevel"/>
    <w:tmpl w:val="047427C2"/>
    <w:lvl w:ilvl="0" w:tplc="CBDE9B5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64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06AD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A6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232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E3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CA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92A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4FDC"/>
    <w:multiLevelType w:val="hybridMultilevel"/>
    <w:tmpl w:val="CEF63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7F6C"/>
    <w:multiLevelType w:val="hybridMultilevel"/>
    <w:tmpl w:val="A52E4AEA"/>
    <w:lvl w:ilvl="0" w:tplc="0A92E5D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462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E0C9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02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29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B9A5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49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60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A485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B3C"/>
    <w:multiLevelType w:val="hybridMultilevel"/>
    <w:tmpl w:val="54745560"/>
    <w:lvl w:ilvl="0" w:tplc="AB50A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650017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4C585B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F16CE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FC717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10C6CE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B08D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7CDD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12C8C4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23E19"/>
    <w:multiLevelType w:val="hybridMultilevel"/>
    <w:tmpl w:val="113A19A2"/>
    <w:lvl w:ilvl="0" w:tplc="8EB43CE4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08C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0A25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60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C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6AA4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05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640A3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CE6"/>
    <w:multiLevelType w:val="hybridMultilevel"/>
    <w:tmpl w:val="AF640394"/>
    <w:lvl w:ilvl="0" w:tplc="7750C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863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792D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4F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E4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FA49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A9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86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9C8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77396"/>
    <w:multiLevelType w:val="hybridMultilevel"/>
    <w:tmpl w:val="23586D82"/>
    <w:lvl w:ilvl="0" w:tplc="492CAAC8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B6D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9E4D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AA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64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27428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8F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CA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AD40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D47E5"/>
    <w:multiLevelType w:val="hybridMultilevel"/>
    <w:tmpl w:val="D608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3322A"/>
    <w:multiLevelType w:val="hybridMultilevel"/>
    <w:tmpl w:val="DADA7F1E"/>
    <w:lvl w:ilvl="0" w:tplc="754EBD5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6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4063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03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41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CE69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2C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69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DD83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25DA"/>
    <w:multiLevelType w:val="hybridMultilevel"/>
    <w:tmpl w:val="87C2A630"/>
    <w:lvl w:ilvl="0" w:tplc="3D94DE3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E7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D1EA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0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7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9CEB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8F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87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B6A3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3150F"/>
    <w:multiLevelType w:val="hybridMultilevel"/>
    <w:tmpl w:val="A52E4AEA"/>
    <w:lvl w:ilvl="0" w:tplc="B9269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13224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F0EF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C3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0B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C2246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C7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CCF0C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575F8"/>
    <w:multiLevelType w:val="hybridMultilevel"/>
    <w:tmpl w:val="0B48212A"/>
    <w:lvl w:ilvl="0" w:tplc="53EABFF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07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A780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0A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6D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E468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2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CF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BB0A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049FA"/>
    <w:multiLevelType w:val="hybridMultilevel"/>
    <w:tmpl w:val="6A687D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A250F"/>
    <w:multiLevelType w:val="hybridMultilevel"/>
    <w:tmpl w:val="CE1CB99E"/>
    <w:lvl w:ilvl="0" w:tplc="0D248D2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970F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C4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29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1421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1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00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C7E4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4E85"/>
    <w:multiLevelType w:val="hybridMultilevel"/>
    <w:tmpl w:val="A52E4AEA"/>
    <w:lvl w:ilvl="0" w:tplc="D6C24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43127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4FAA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E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69B0F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88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06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FE0F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B5330"/>
    <w:multiLevelType w:val="hybridMultilevel"/>
    <w:tmpl w:val="4A60C8CA"/>
    <w:lvl w:ilvl="0" w:tplc="6354E55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E07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656C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61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6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9C06F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28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E9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63C2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609A4"/>
    <w:multiLevelType w:val="multilevel"/>
    <w:tmpl w:val="AF640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A2AC6"/>
    <w:multiLevelType w:val="hybridMultilevel"/>
    <w:tmpl w:val="70108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E5E88"/>
    <w:multiLevelType w:val="hybridMultilevel"/>
    <w:tmpl w:val="B79C6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420DBF"/>
    <w:multiLevelType w:val="hybridMultilevel"/>
    <w:tmpl w:val="2582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D31EE"/>
    <w:multiLevelType w:val="hybridMultilevel"/>
    <w:tmpl w:val="A52E4AEA"/>
    <w:lvl w:ilvl="0" w:tplc="F2D2E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8E3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1FC2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42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8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61F8F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0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65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C186A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0"/>
  </w:num>
  <w:num w:numId="14">
    <w:abstractNumId w:val="15"/>
  </w:num>
  <w:num w:numId="15">
    <w:abstractNumId w:val="21"/>
  </w:num>
  <w:num w:numId="16">
    <w:abstractNumId w:val="4"/>
  </w:num>
  <w:num w:numId="17">
    <w:abstractNumId w:val="13"/>
  </w:num>
  <w:num w:numId="18">
    <w:abstractNumId w:val="18"/>
  </w:num>
  <w:num w:numId="19">
    <w:abstractNumId w:val="2"/>
  </w:num>
  <w:num w:numId="20">
    <w:abstractNumId w:val="19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6C"/>
    <w:rsid w:val="00005B96"/>
    <w:rsid w:val="0000628C"/>
    <w:rsid w:val="00013419"/>
    <w:rsid w:val="00013615"/>
    <w:rsid w:val="00013FA7"/>
    <w:rsid w:val="00014078"/>
    <w:rsid w:val="00014A76"/>
    <w:rsid w:val="00016D3E"/>
    <w:rsid w:val="000216E8"/>
    <w:rsid w:val="00022074"/>
    <w:rsid w:val="000220BB"/>
    <w:rsid w:val="0002686D"/>
    <w:rsid w:val="00027DC0"/>
    <w:rsid w:val="00033078"/>
    <w:rsid w:val="000345A5"/>
    <w:rsid w:val="000352B1"/>
    <w:rsid w:val="00035F43"/>
    <w:rsid w:val="000368A1"/>
    <w:rsid w:val="000439D9"/>
    <w:rsid w:val="00043A8E"/>
    <w:rsid w:val="0004448D"/>
    <w:rsid w:val="000452BA"/>
    <w:rsid w:val="00045ADE"/>
    <w:rsid w:val="00047953"/>
    <w:rsid w:val="000502E3"/>
    <w:rsid w:val="00051B44"/>
    <w:rsid w:val="000532F0"/>
    <w:rsid w:val="000542F3"/>
    <w:rsid w:val="00055354"/>
    <w:rsid w:val="00055E2C"/>
    <w:rsid w:val="000566B9"/>
    <w:rsid w:val="00057A59"/>
    <w:rsid w:val="00057D6B"/>
    <w:rsid w:val="000627E5"/>
    <w:rsid w:val="00062B7F"/>
    <w:rsid w:val="00062EF9"/>
    <w:rsid w:val="00064F36"/>
    <w:rsid w:val="00066074"/>
    <w:rsid w:val="00066E63"/>
    <w:rsid w:val="0006728D"/>
    <w:rsid w:val="00070B90"/>
    <w:rsid w:val="00072256"/>
    <w:rsid w:val="0007313F"/>
    <w:rsid w:val="000736C1"/>
    <w:rsid w:val="00077BB8"/>
    <w:rsid w:val="000811C5"/>
    <w:rsid w:val="00082219"/>
    <w:rsid w:val="00083B1D"/>
    <w:rsid w:val="00086532"/>
    <w:rsid w:val="000908DE"/>
    <w:rsid w:val="00090B38"/>
    <w:rsid w:val="00096B7B"/>
    <w:rsid w:val="000A1704"/>
    <w:rsid w:val="000A276B"/>
    <w:rsid w:val="000A321D"/>
    <w:rsid w:val="000A40E0"/>
    <w:rsid w:val="000A7AE3"/>
    <w:rsid w:val="000A7D09"/>
    <w:rsid w:val="000B0FD2"/>
    <w:rsid w:val="000B3203"/>
    <w:rsid w:val="000B4A00"/>
    <w:rsid w:val="000B63CE"/>
    <w:rsid w:val="000C17EF"/>
    <w:rsid w:val="000C41E8"/>
    <w:rsid w:val="000C4342"/>
    <w:rsid w:val="000C61CD"/>
    <w:rsid w:val="000C6547"/>
    <w:rsid w:val="000C6C6B"/>
    <w:rsid w:val="000C6CB9"/>
    <w:rsid w:val="000C732C"/>
    <w:rsid w:val="000D0C81"/>
    <w:rsid w:val="000D1459"/>
    <w:rsid w:val="000D43B7"/>
    <w:rsid w:val="000E025F"/>
    <w:rsid w:val="000E768D"/>
    <w:rsid w:val="000F4B98"/>
    <w:rsid w:val="00100193"/>
    <w:rsid w:val="00101D5F"/>
    <w:rsid w:val="00101EED"/>
    <w:rsid w:val="00102B2A"/>
    <w:rsid w:val="001038E2"/>
    <w:rsid w:val="0010547D"/>
    <w:rsid w:val="0010679F"/>
    <w:rsid w:val="00107BA3"/>
    <w:rsid w:val="00111753"/>
    <w:rsid w:val="00112E05"/>
    <w:rsid w:val="0011431B"/>
    <w:rsid w:val="00115A9E"/>
    <w:rsid w:val="00120C0D"/>
    <w:rsid w:val="00120E65"/>
    <w:rsid w:val="00121D12"/>
    <w:rsid w:val="001233D6"/>
    <w:rsid w:val="0012550F"/>
    <w:rsid w:val="0013028C"/>
    <w:rsid w:val="0013230C"/>
    <w:rsid w:val="00133F07"/>
    <w:rsid w:val="00134884"/>
    <w:rsid w:val="00136E09"/>
    <w:rsid w:val="00136EBD"/>
    <w:rsid w:val="00137FB4"/>
    <w:rsid w:val="00142DC0"/>
    <w:rsid w:val="0014680D"/>
    <w:rsid w:val="00146A78"/>
    <w:rsid w:val="00151A6C"/>
    <w:rsid w:val="0015262B"/>
    <w:rsid w:val="0015320D"/>
    <w:rsid w:val="0015584A"/>
    <w:rsid w:val="0015624E"/>
    <w:rsid w:val="001610D6"/>
    <w:rsid w:val="00167D1C"/>
    <w:rsid w:val="00172D99"/>
    <w:rsid w:val="0017369F"/>
    <w:rsid w:val="001814C1"/>
    <w:rsid w:val="00182A0C"/>
    <w:rsid w:val="001866AA"/>
    <w:rsid w:val="001900BE"/>
    <w:rsid w:val="001902D2"/>
    <w:rsid w:val="00192019"/>
    <w:rsid w:val="00194208"/>
    <w:rsid w:val="00195D04"/>
    <w:rsid w:val="00196F30"/>
    <w:rsid w:val="001A09B9"/>
    <w:rsid w:val="001A18BD"/>
    <w:rsid w:val="001A21CD"/>
    <w:rsid w:val="001A2D30"/>
    <w:rsid w:val="001A33DD"/>
    <w:rsid w:val="001A7E24"/>
    <w:rsid w:val="001B1B33"/>
    <w:rsid w:val="001B60A2"/>
    <w:rsid w:val="001B7FBD"/>
    <w:rsid w:val="001C23DF"/>
    <w:rsid w:val="001C26FE"/>
    <w:rsid w:val="001C6E08"/>
    <w:rsid w:val="001C705C"/>
    <w:rsid w:val="001C733B"/>
    <w:rsid w:val="001D2E13"/>
    <w:rsid w:val="001D6EF7"/>
    <w:rsid w:val="001D7AF8"/>
    <w:rsid w:val="001E17DF"/>
    <w:rsid w:val="001E2EE6"/>
    <w:rsid w:val="001E3463"/>
    <w:rsid w:val="001E521A"/>
    <w:rsid w:val="001E6C73"/>
    <w:rsid w:val="001F1343"/>
    <w:rsid w:val="001F2F59"/>
    <w:rsid w:val="001F3066"/>
    <w:rsid w:val="002014B3"/>
    <w:rsid w:val="002024E7"/>
    <w:rsid w:val="00203DA4"/>
    <w:rsid w:val="00206EBF"/>
    <w:rsid w:val="00207A50"/>
    <w:rsid w:val="002138EF"/>
    <w:rsid w:val="0021482A"/>
    <w:rsid w:val="00214F56"/>
    <w:rsid w:val="002157A6"/>
    <w:rsid w:val="00217162"/>
    <w:rsid w:val="002210AF"/>
    <w:rsid w:val="00223B53"/>
    <w:rsid w:val="00223CB1"/>
    <w:rsid w:val="00225FE3"/>
    <w:rsid w:val="00226C8A"/>
    <w:rsid w:val="002303FB"/>
    <w:rsid w:val="0023422A"/>
    <w:rsid w:val="00234516"/>
    <w:rsid w:val="00234BAC"/>
    <w:rsid w:val="00235B96"/>
    <w:rsid w:val="00235D7F"/>
    <w:rsid w:val="0023797B"/>
    <w:rsid w:val="00245509"/>
    <w:rsid w:val="002467AD"/>
    <w:rsid w:val="002472BC"/>
    <w:rsid w:val="002474C2"/>
    <w:rsid w:val="00251126"/>
    <w:rsid w:val="002520A7"/>
    <w:rsid w:val="00253123"/>
    <w:rsid w:val="00255D08"/>
    <w:rsid w:val="00260209"/>
    <w:rsid w:val="00262EBF"/>
    <w:rsid w:val="00264167"/>
    <w:rsid w:val="002661F4"/>
    <w:rsid w:val="00270158"/>
    <w:rsid w:val="002706C1"/>
    <w:rsid w:val="00272EF6"/>
    <w:rsid w:val="0027318E"/>
    <w:rsid w:val="00276031"/>
    <w:rsid w:val="00276F1E"/>
    <w:rsid w:val="00281450"/>
    <w:rsid w:val="002815EE"/>
    <w:rsid w:val="002856E7"/>
    <w:rsid w:val="0028607D"/>
    <w:rsid w:val="002869B4"/>
    <w:rsid w:val="002918D8"/>
    <w:rsid w:val="0029257C"/>
    <w:rsid w:val="00293142"/>
    <w:rsid w:val="00297AC0"/>
    <w:rsid w:val="002A4EDE"/>
    <w:rsid w:val="002A68FE"/>
    <w:rsid w:val="002B38EA"/>
    <w:rsid w:val="002B670F"/>
    <w:rsid w:val="002C23FE"/>
    <w:rsid w:val="002C32D0"/>
    <w:rsid w:val="002C3462"/>
    <w:rsid w:val="002C48D2"/>
    <w:rsid w:val="002C4ADC"/>
    <w:rsid w:val="002C577F"/>
    <w:rsid w:val="002D0E87"/>
    <w:rsid w:val="002D3D51"/>
    <w:rsid w:val="002D5BA5"/>
    <w:rsid w:val="002D6F76"/>
    <w:rsid w:val="002E1938"/>
    <w:rsid w:val="002E1D2F"/>
    <w:rsid w:val="002E28FD"/>
    <w:rsid w:val="002E2A85"/>
    <w:rsid w:val="002F594F"/>
    <w:rsid w:val="002F74EF"/>
    <w:rsid w:val="002F7E33"/>
    <w:rsid w:val="0030006A"/>
    <w:rsid w:val="00304954"/>
    <w:rsid w:val="00306BDC"/>
    <w:rsid w:val="003117ED"/>
    <w:rsid w:val="00314053"/>
    <w:rsid w:val="00315697"/>
    <w:rsid w:val="00322B53"/>
    <w:rsid w:val="0032593F"/>
    <w:rsid w:val="00326107"/>
    <w:rsid w:val="0033037E"/>
    <w:rsid w:val="00337101"/>
    <w:rsid w:val="0034760C"/>
    <w:rsid w:val="003540D0"/>
    <w:rsid w:val="00364D71"/>
    <w:rsid w:val="003703D9"/>
    <w:rsid w:val="00371C6B"/>
    <w:rsid w:val="003738C0"/>
    <w:rsid w:val="003814E6"/>
    <w:rsid w:val="00381BD6"/>
    <w:rsid w:val="00390616"/>
    <w:rsid w:val="00392105"/>
    <w:rsid w:val="003966E5"/>
    <w:rsid w:val="003973CD"/>
    <w:rsid w:val="003A0EB3"/>
    <w:rsid w:val="003A1656"/>
    <w:rsid w:val="003A1686"/>
    <w:rsid w:val="003A2A40"/>
    <w:rsid w:val="003A46E1"/>
    <w:rsid w:val="003A5296"/>
    <w:rsid w:val="003A693E"/>
    <w:rsid w:val="003A6FDB"/>
    <w:rsid w:val="003A7270"/>
    <w:rsid w:val="003B0A46"/>
    <w:rsid w:val="003B565C"/>
    <w:rsid w:val="003B6527"/>
    <w:rsid w:val="003B678F"/>
    <w:rsid w:val="003C0DBE"/>
    <w:rsid w:val="003C1ACF"/>
    <w:rsid w:val="003C1E2D"/>
    <w:rsid w:val="003C31B6"/>
    <w:rsid w:val="003D0651"/>
    <w:rsid w:val="003D0787"/>
    <w:rsid w:val="003D11B4"/>
    <w:rsid w:val="003D1A65"/>
    <w:rsid w:val="003D539E"/>
    <w:rsid w:val="003D6A5D"/>
    <w:rsid w:val="003D762C"/>
    <w:rsid w:val="003E3781"/>
    <w:rsid w:val="003F24DD"/>
    <w:rsid w:val="003F7E55"/>
    <w:rsid w:val="00401888"/>
    <w:rsid w:val="0040372C"/>
    <w:rsid w:val="004058CE"/>
    <w:rsid w:val="00406651"/>
    <w:rsid w:val="004102DF"/>
    <w:rsid w:val="004210E1"/>
    <w:rsid w:val="00423E46"/>
    <w:rsid w:val="00424903"/>
    <w:rsid w:val="00426BB5"/>
    <w:rsid w:val="00430D81"/>
    <w:rsid w:val="0043137F"/>
    <w:rsid w:val="00431443"/>
    <w:rsid w:val="00431F79"/>
    <w:rsid w:val="00435598"/>
    <w:rsid w:val="0044634E"/>
    <w:rsid w:val="00446D20"/>
    <w:rsid w:val="0044751D"/>
    <w:rsid w:val="00447927"/>
    <w:rsid w:val="00450DD9"/>
    <w:rsid w:val="00450FAE"/>
    <w:rsid w:val="00451318"/>
    <w:rsid w:val="00453101"/>
    <w:rsid w:val="00453FC1"/>
    <w:rsid w:val="0045665E"/>
    <w:rsid w:val="00457271"/>
    <w:rsid w:val="00461D2A"/>
    <w:rsid w:val="004625BB"/>
    <w:rsid w:val="00462C01"/>
    <w:rsid w:val="0046450F"/>
    <w:rsid w:val="00465B5B"/>
    <w:rsid w:val="00466204"/>
    <w:rsid w:val="00466AEA"/>
    <w:rsid w:val="00472D0B"/>
    <w:rsid w:val="004752EC"/>
    <w:rsid w:val="00476224"/>
    <w:rsid w:val="00477486"/>
    <w:rsid w:val="004806AB"/>
    <w:rsid w:val="00483637"/>
    <w:rsid w:val="00484AED"/>
    <w:rsid w:val="00487790"/>
    <w:rsid w:val="00492876"/>
    <w:rsid w:val="0049633B"/>
    <w:rsid w:val="004A0511"/>
    <w:rsid w:val="004A0ADD"/>
    <w:rsid w:val="004A2A8B"/>
    <w:rsid w:val="004A684A"/>
    <w:rsid w:val="004A68BD"/>
    <w:rsid w:val="004A68E7"/>
    <w:rsid w:val="004B16AF"/>
    <w:rsid w:val="004B1EA0"/>
    <w:rsid w:val="004B234C"/>
    <w:rsid w:val="004B3E84"/>
    <w:rsid w:val="004B7306"/>
    <w:rsid w:val="004B740B"/>
    <w:rsid w:val="004C01A8"/>
    <w:rsid w:val="004C37FD"/>
    <w:rsid w:val="004C538B"/>
    <w:rsid w:val="004C6E8A"/>
    <w:rsid w:val="004D0005"/>
    <w:rsid w:val="004D0507"/>
    <w:rsid w:val="004D19F4"/>
    <w:rsid w:val="004D2AE3"/>
    <w:rsid w:val="004D54C2"/>
    <w:rsid w:val="004D605E"/>
    <w:rsid w:val="004E0FB3"/>
    <w:rsid w:val="004E5633"/>
    <w:rsid w:val="004E6DE7"/>
    <w:rsid w:val="004F6BA1"/>
    <w:rsid w:val="00503980"/>
    <w:rsid w:val="00513965"/>
    <w:rsid w:val="00513D4B"/>
    <w:rsid w:val="00514A7D"/>
    <w:rsid w:val="00516430"/>
    <w:rsid w:val="00517ACB"/>
    <w:rsid w:val="00520928"/>
    <w:rsid w:val="0052112A"/>
    <w:rsid w:val="005247BA"/>
    <w:rsid w:val="005254A2"/>
    <w:rsid w:val="005254D6"/>
    <w:rsid w:val="00525D41"/>
    <w:rsid w:val="00526484"/>
    <w:rsid w:val="00533621"/>
    <w:rsid w:val="005338AE"/>
    <w:rsid w:val="00533F6B"/>
    <w:rsid w:val="0054721F"/>
    <w:rsid w:val="00550D97"/>
    <w:rsid w:val="00550F23"/>
    <w:rsid w:val="00552B3B"/>
    <w:rsid w:val="00552FDF"/>
    <w:rsid w:val="00555339"/>
    <w:rsid w:val="005559E4"/>
    <w:rsid w:val="00555BF3"/>
    <w:rsid w:val="005560A5"/>
    <w:rsid w:val="0055683F"/>
    <w:rsid w:val="00556A70"/>
    <w:rsid w:val="00557C7D"/>
    <w:rsid w:val="00560F77"/>
    <w:rsid w:val="0056673B"/>
    <w:rsid w:val="005670CC"/>
    <w:rsid w:val="005676EB"/>
    <w:rsid w:val="0057290F"/>
    <w:rsid w:val="005730B5"/>
    <w:rsid w:val="00574603"/>
    <w:rsid w:val="00575476"/>
    <w:rsid w:val="00576B8E"/>
    <w:rsid w:val="00584A1F"/>
    <w:rsid w:val="005853B0"/>
    <w:rsid w:val="00592211"/>
    <w:rsid w:val="0059407A"/>
    <w:rsid w:val="005956EA"/>
    <w:rsid w:val="00595D2F"/>
    <w:rsid w:val="005973C5"/>
    <w:rsid w:val="005A08A2"/>
    <w:rsid w:val="005A4882"/>
    <w:rsid w:val="005A66A3"/>
    <w:rsid w:val="005B005C"/>
    <w:rsid w:val="005B26EA"/>
    <w:rsid w:val="005B46B6"/>
    <w:rsid w:val="005B47A9"/>
    <w:rsid w:val="005B5F3E"/>
    <w:rsid w:val="005C0F04"/>
    <w:rsid w:val="005C3811"/>
    <w:rsid w:val="005C4652"/>
    <w:rsid w:val="005C6069"/>
    <w:rsid w:val="005C63E8"/>
    <w:rsid w:val="005C689A"/>
    <w:rsid w:val="005D53E4"/>
    <w:rsid w:val="005D5F72"/>
    <w:rsid w:val="005D6C71"/>
    <w:rsid w:val="005E44BA"/>
    <w:rsid w:val="005F0380"/>
    <w:rsid w:val="005F05E3"/>
    <w:rsid w:val="005F0F62"/>
    <w:rsid w:val="005F3468"/>
    <w:rsid w:val="006024ED"/>
    <w:rsid w:val="006052D9"/>
    <w:rsid w:val="0061050C"/>
    <w:rsid w:val="00615861"/>
    <w:rsid w:val="00615FF2"/>
    <w:rsid w:val="00623145"/>
    <w:rsid w:val="006248B2"/>
    <w:rsid w:val="00624BEF"/>
    <w:rsid w:val="006262FF"/>
    <w:rsid w:val="00626D8D"/>
    <w:rsid w:val="00627DBF"/>
    <w:rsid w:val="00630507"/>
    <w:rsid w:val="006320D6"/>
    <w:rsid w:val="0063327C"/>
    <w:rsid w:val="00633FC3"/>
    <w:rsid w:val="00635B2A"/>
    <w:rsid w:val="00636714"/>
    <w:rsid w:val="00640A79"/>
    <w:rsid w:val="00641A9E"/>
    <w:rsid w:val="006429F9"/>
    <w:rsid w:val="00644C45"/>
    <w:rsid w:val="00651D47"/>
    <w:rsid w:val="006534DE"/>
    <w:rsid w:val="006565BB"/>
    <w:rsid w:val="00656E3B"/>
    <w:rsid w:val="00657564"/>
    <w:rsid w:val="00662E1B"/>
    <w:rsid w:val="00667A2C"/>
    <w:rsid w:val="00670F55"/>
    <w:rsid w:val="00675392"/>
    <w:rsid w:val="00676952"/>
    <w:rsid w:val="006777FA"/>
    <w:rsid w:val="00681D33"/>
    <w:rsid w:val="0068262B"/>
    <w:rsid w:val="00691D2E"/>
    <w:rsid w:val="00693542"/>
    <w:rsid w:val="006935B0"/>
    <w:rsid w:val="00693A4E"/>
    <w:rsid w:val="006949AC"/>
    <w:rsid w:val="0069552A"/>
    <w:rsid w:val="00695D6E"/>
    <w:rsid w:val="00695D7B"/>
    <w:rsid w:val="006963D1"/>
    <w:rsid w:val="006A026D"/>
    <w:rsid w:val="006A45DA"/>
    <w:rsid w:val="006A4EF7"/>
    <w:rsid w:val="006A550B"/>
    <w:rsid w:val="006A6417"/>
    <w:rsid w:val="006A68C6"/>
    <w:rsid w:val="006B0238"/>
    <w:rsid w:val="006B1486"/>
    <w:rsid w:val="006B6C4B"/>
    <w:rsid w:val="006B7070"/>
    <w:rsid w:val="006C32D7"/>
    <w:rsid w:val="006C4EAF"/>
    <w:rsid w:val="006C7874"/>
    <w:rsid w:val="006D1E59"/>
    <w:rsid w:val="006D7354"/>
    <w:rsid w:val="006D7FFA"/>
    <w:rsid w:val="006E1D7F"/>
    <w:rsid w:val="006E26F2"/>
    <w:rsid w:val="006E3F16"/>
    <w:rsid w:val="006E4C03"/>
    <w:rsid w:val="006F244C"/>
    <w:rsid w:val="006F47F1"/>
    <w:rsid w:val="006F625C"/>
    <w:rsid w:val="006F68D9"/>
    <w:rsid w:val="006F6B00"/>
    <w:rsid w:val="006F70D6"/>
    <w:rsid w:val="006F7CD6"/>
    <w:rsid w:val="00700230"/>
    <w:rsid w:val="007005B0"/>
    <w:rsid w:val="00701FB5"/>
    <w:rsid w:val="00703828"/>
    <w:rsid w:val="00706873"/>
    <w:rsid w:val="00707885"/>
    <w:rsid w:val="0071015C"/>
    <w:rsid w:val="007101A4"/>
    <w:rsid w:val="00710457"/>
    <w:rsid w:val="00711856"/>
    <w:rsid w:val="00714AB3"/>
    <w:rsid w:val="007205B9"/>
    <w:rsid w:val="0072097E"/>
    <w:rsid w:val="00726A1F"/>
    <w:rsid w:val="00732816"/>
    <w:rsid w:val="00732F06"/>
    <w:rsid w:val="007336FA"/>
    <w:rsid w:val="00735D19"/>
    <w:rsid w:val="00736002"/>
    <w:rsid w:val="00737029"/>
    <w:rsid w:val="00737800"/>
    <w:rsid w:val="0074370B"/>
    <w:rsid w:val="00746DBE"/>
    <w:rsid w:val="00761F40"/>
    <w:rsid w:val="00771FDC"/>
    <w:rsid w:val="00777FE3"/>
    <w:rsid w:val="007809C6"/>
    <w:rsid w:val="00785339"/>
    <w:rsid w:val="00786B06"/>
    <w:rsid w:val="00790EFC"/>
    <w:rsid w:val="00794365"/>
    <w:rsid w:val="007950C7"/>
    <w:rsid w:val="00795791"/>
    <w:rsid w:val="007961C6"/>
    <w:rsid w:val="0079624D"/>
    <w:rsid w:val="0079786B"/>
    <w:rsid w:val="00797B6D"/>
    <w:rsid w:val="007A2352"/>
    <w:rsid w:val="007A2554"/>
    <w:rsid w:val="007A482B"/>
    <w:rsid w:val="007A4F66"/>
    <w:rsid w:val="007A71BC"/>
    <w:rsid w:val="007B17AF"/>
    <w:rsid w:val="007B7DD2"/>
    <w:rsid w:val="007C05B2"/>
    <w:rsid w:val="007C214F"/>
    <w:rsid w:val="007C2D84"/>
    <w:rsid w:val="007C3282"/>
    <w:rsid w:val="007C5486"/>
    <w:rsid w:val="007C62BD"/>
    <w:rsid w:val="007C7461"/>
    <w:rsid w:val="007C7BAA"/>
    <w:rsid w:val="007D1473"/>
    <w:rsid w:val="007D3AD3"/>
    <w:rsid w:val="007D40F1"/>
    <w:rsid w:val="007D4345"/>
    <w:rsid w:val="007E0F87"/>
    <w:rsid w:val="007E3A43"/>
    <w:rsid w:val="007E5DE6"/>
    <w:rsid w:val="007E6077"/>
    <w:rsid w:val="007F02CC"/>
    <w:rsid w:val="007F06E9"/>
    <w:rsid w:val="007F0E54"/>
    <w:rsid w:val="007F3E5C"/>
    <w:rsid w:val="007F4220"/>
    <w:rsid w:val="008031D7"/>
    <w:rsid w:val="00803ECD"/>
    <w:rsid w:val="00810DE2"/>
    <w:rsid w:val="008113E2"/>
    <w:rsid w:val="00816BCC"/>
    <w:rsid w:val="00816DB1"/>
    <w:rsid w:val="00817885"/>
    <w:rsid w:val="0082040D"/>
    <w:rsid w:val="00820B12"/>
    <w:rsid w:val="00822992"/>
    <w:rsid w:val="008235FA"/>
    <w:rsid w:val="00824A76"/>
    <w:rsid w:val="0082594C"/>
    <w:rsid w:val="00826FE4"/>
    <w:rsid w:val="0083185E"/>
    <w:rsid w:val="00832159"/>
    <w:rsid w:val="00832D86"/>
    <w:rsid w:val="0083387D"/>
    <w:rsid w:val="00833FFB"/>
    <w:rsid w:val="00834E0C"/>
    <w:rsid w:val="008350D5"/>
    <w:rsid w:val="00835FA8"/>
    <w:rsid w:val="00836981"/>
    <w:rsid w:val="00840546"/>
    <w:rsid w:val="008409B9"/>
    <w:rsid w:val="00840FE3"/>
    <w:rsid w:val="00842375"/>
    <w:rsid w:val="00847728"/>
    <w:rsid w:val="00847A6C"/>
    <w:rsid w:val="0085173F"/>
    <w:rsid w:val="0085178E"/>
    <w:rsid w:val="00852113"/>
    <w:rsid w:val="008560C9"/>
    <w:rsid w:val="00857D17"/>
    <w:rsid w:val="0086231C"/>
    <w:rsid w:val="0086351C"/>
    <w:rsid w:val="00863E72"/>
    <w:rsid w:val="0086480F"/>
    <w:rsid w:val="0086634E"/>
    <w:rsid w:val="008718EE"/>
    <w:rsid w:val="00873F01"/>
    <w:rsid w:val="008813E4"/>
    <w:rsid w:val="00882D49"/>
    <w:rsid w:val="008838A0"/>
    <w:rsid w:val="00890FE1"/>
    <w:rsid w:val="008929BA"/>
    <w:rsid w:val="008933BC"/>
    <w:rsid w:val="008960B8"/>
    <w:rsid w:val="008969CB"/>
    <w:rsid w:val="008B2243"/>
    <w:rsid w:val="008B256A"/>
    <w:rsid w:val="008B6BAA"/>
    <w:rsid w:val="008B718E"/>
    <w:rsid w:val="008C02D5"/>
    <w:rsid w:val="008C39B7"/>
    <w:rsid w:val="008C5FD8"/>
    <w:rsid w:val="008C62F9"/>
    <w:rsid w:val="008C6D89"/>
    <w:rsid w:val="008D03DC"/>
    <w:rsid w:val="008D1530"/>
    <w:rsid w:val="008D2426"/>
    <w:rsid w:val="008D3024"/>
    <w:rsid w:val="008D675A"/>
    <w:rsid w:val="008E35AE"/>
    <w:rsid w:val="008E377F"/>
    <w:rsid w:val="008E4F87"/>
    <w:rsid w:val="008E64AF"/>
    <w:rsid w:val="008E6A6C"/>
    <w:rsid w:val="008E6B2D"/>
    <w:rsid w:val="008E7A9E"/>
    <w:rsid w:val="008F0924"/>
    <w:rsid w:val="008F3BA4"/>
    <w:rsid w:val="008F5D21"/>
    <w:rsid w:val="008F6D78"/>
    <w:rsid w:val="0090317A"/>
    <w:rsid w:val="00904BF9"/>
    <w:rsid w:val="00905C23"/>
    <w:rsid w:val="00906981"/>
    <w:rsid w:val="009125C3"/>
    <w:rsid w:val="00913104"/>
    <w:rsid w:val="00916A3E"/>
    <w:rsid w:val="00916B75"/>
    <w:rsid w:val="00921F48"/>
    <w:rsid w:val="009252E1"/>
    <w:rsid w:val="0092711B"/>
    <w:rsid w:val="00927844"/>
    <w:rsid w:val="00927EF2"/>
    <w:rsid w:val="00931104"/>
    <w:rsid w:val="0093145F"/>
    <w:rsid w:val="0093199D"/>
    <w:rsid w:val="009337F1"/>
    <w:rsid w:val="00933BD9"/>
    <w:rsid w:val="009345C5"/>
    <w:rsid w:val="009347F8"/>
    <w:rsid w:val="009415EC"/>
    <w:rsid w:val="009513AD"/>
    <w:rsid w:val="009532C3"/>
    <w:rsid w:val="00953B6F"/>
    <w:rsid w:val="0095438E"/>
    <w:rsid w:val="0095539C"/>
    <w:rsid w:val="00956437"/>
    <w:rsid w:val="0096323B"/>
    <w:rsid w:val="00967F15"/>
    <w:rsid w:val="00967F7E"/>
    <w:rsid w:val="00970917"/>
    <w:rsid w:val="009717D6"/>
    <w:rsid w:val="009732EA"/>
    <w:rsid w:val="00975F6D"/>
    <w:rsid w:val="0097652A"/>
    <w:rsid w:val="0098237B"/>
    <w:rsid w:val="009826D8"/>
    <w:rsid w:val="00982926"/>
    <w:rsid w:val="0098561D"/>
    <w:rsid w:val="00985960"/>
    <w:rsid w:val="0098777B"/>
    <w:rsid w:val="00987966"/>
    <w:rsid w:val="00991642"/>
    <w:rsid w:val="009A033A"/>
    <w:rsid w:val="009A381D"/>
    <w:rsid w:val="009A6E33"/>
    <w:rsid w:val="009A7800"/>
    <w:rsid w:val="009B0ED2"/>
    <w:rsid w:val="009B16C1"/>
    <w:rsid w:val="009B1A50"/>
    <w:rsid w:val="009C1464"/>
    <w:rsid w:val="009C426E"/>
    <w:rsid w:val="009C4545"/>
    <w:rsid w:val="009D30C7"/>
    <w:rsid w:val="009D4F8F"/>
    <w:rsid w:val="009D615D"/>
    <w:rsid w:val="009D6444"/>
    <w:rsid w:val="009E06E2"/>
    <w:rsid w:val="009E0749"/>
    <w:rsid w:val="009E09C9"/>
    <w:rsid w:val="009E0BD5"/>
    <w:rsid w:val="009E125C"/>
    <w:rsid w:val="009E18A1"/>
    <w:rsid w:val="009E2809"/>
    <w:rsid w:val="009E7A4A"/>
    <w:rsid w:val="009F3EDB"/>
    <w:rsid w:val="009F513F"/>
    <w:rsid w:val="009F6C6D"/>
    <w:rsid w:val="00A02A73"/>
    <w:rsid w:val="00A05C5C"/>
    <w:rsid w:val="00A05F58"/>
    <w:rsid w:val="00A07C97"/>
    <w:rsid w:val="00A109E8"/>
    <w:rsid w:val="00A116DC"/>
    <w:rsid w:val="00A15CA3"/>
    <w:rsid w:val="00A16492"/>
    <w:rsid w:val="00A17C17"/>
    <w:rsid w:val="00A212D5"/>
    <w:rsid w:val="00A21DFF"/>
    <w:rsid w:val="00A22395"/>
    <w:rsid w:val="00A231F8"/>
    <w:rsid w:val="00A237C6"/>
    <w:rsid w:val="00A24840"/>
    <w:rsid w:val="00A266B4"/>
    <w:rsid w:val="00A30ACE"/>
    <w:rsid w:val="00A32497"/>
    <w:rsid w:val="00A32BBD"/>
    <w:rsid w:val="00A361D1"/>
    <w:rsid w:val="00A365FC"/>
    <w:rsid w:val="00A36D59"/>
    <w:rsid w:val="00A377FD"/>
    <w:rsid w:val="00A37DF4"/>
    <w:rsid w:val="00A417AB"/>
    <w:rsid w:val="00A47A4D"/>
    <w:rsid w:val="00A5237A"/>
    <w:rsid w:val="00A529AC"/>
    <w:rsid w:val="00A54222"/>
    <w:rsid w:val="00A554C3"/>
    <w:rsid w:val="00A5701E"/>
    <w:rsid w:val="00A57CF2"/>
    <w:rsid w:val="00A60D3E"/>
    <w:rsid w:val="00A61B70"/>
    <w:rsid w:val="00A641AA"/>
    <w:rsid w:val="00A66077"/>
    <w:rsid w:val="00A6673C"/>
    <w:rsid w:val="00A66E92"/>
    <w:rsid w:val="00A67B7F"/>
    <w:rsid w:val="00A7034D"/>
    <w:rsid w:val="00A878F1"/>
    <w:rsid w:val="00A87D63"/>
    <w:rsid w:val="00A91A18"/>
    <w:rsid w:val="00A92D97"/>
    <w:rsid w:val="00A948B1"/>
    <w:rsid w:val="00AA000B"/>
    <w:rsid w:val="00AA06E3"/>
    <w:rsid w:val="00AA30A3"/>
    <w:rsid w:val="00AA4287"/>
    <w:rsid w:val="00AA6BAF"/>
    <w:rsid w:val="00AB3ADD"/>
    <w:rsid w:val="00AB461F"/>
    <w:rsid w:val="00AB59F1"/>
    <w:rsid w:val="00AB769C"/>
    <w:rsid w:val="00AC033F"/>
    <w:rsid w:val="00AC2133"/>
    <w:rsid w:val="00AC255F"/>
    <w:rsid w:val="00AD4B68"/>
    <w:rsid w:val="00AD59F9"/>
    <w:rsid w:val="00AD5D42"/>
    <w:rsid w:val="00AE2DA4"/>
    <w:rsid w:val="00AE436F"/>
    <w:rsid w:val="00AE6E53"/>
    <w:rsid w:val="00AE7BDC"/>
    <w:rsid w:val="00AF3446"/>
    <w:rsid w:val="00AF5C88"/>
    <w:rsid w:val="00AF5D74"/>
    <w:rsid w:val="00B01299"/>
    <w:rsid w:val="00B029C7"/>
    <w:rsid w:val="00B03103"/>
    <w:rsid w:val="00B03D7A"/>
    <w:rsid w:val="00B05307"/>
    <w:rsid w:val="00B11A4B"/>
    <w:rsid w:val="00B14039"/>
    <w:rsid w:val="00B14614"/>
    <w:rsid w:val="00B163CA"/>
    <w:rsid w:val="00B22E0E"/>
    <w:rsid w:val="00B26731"/>
    <w:rsid w:val="00B267D3"/>
    <w:rsid w:val="00B27ABE"/>
    <w:rsid w:val="00B31DF1"/>
    <w:rsid w:val="00B32C1D"/>
    <w:rsid w:val="00B330DC"/>
    <w:rsid w:val="00B3573C"/>
    <w:rsid w:val="00B404D5"/>
    <w:rsid w:val="00B40F15"/>
    <w:rsid w:val="00B420F0"/>
    <w:rsid w:val="00B426E7"/>
    <w:rsid w:val="00B42848"/>
    <w:rsid w:val="00B43E4E"/>
    <w:rsid w:val="00B44BC5"/>
    <w:rsid w:val="00B44FE4"/>
    <w:rsid w:val="00B4546D"/>
    <w:rsid w:val="00B545F5"/>
    <w:rsid w:val="00B54990"/>
    <w:rsid w:val="00B555D2"/>
    <w:rsid w:val="00B56679"/>
    <w:rsid w:val="00B57C43"/>
    <w:rsid w:val="00B6155C"/>
    <w:rsid w:val="00B61D99"/>
    <w:rsid w:val="00B6420D"/>
    <w:rsid w:val="00B65F04"/>
    <w:rsid w:val="00B7071F"/>
    <w:rsid w:val="00B70CB5"/>
    <w:rsid w:val="00B739DB"/>
    <w:rsid w:val="00B74673"/>
    <w:rsid w:val="00B74C33"/>
    <w:rsid w:val="00B75EC7"/>
    <w:rsid w:val="00B76A30"/>
    <w:rsid w:val="00B8418E"/>
    <w:rsid w:val="00B865D3"/>
    <w:rsid w:val="00B86B4F"/>
    <w:rsid w:val="00B87054"/>
    <w:rsid w:val="00B914D1"/>
    <w:rsid w:val="00B91DAA"/>
    <w:rsid w:val="00B92A87"/>
    <w:rsid w:val="00B932BF"/>
    <w:rsid w:val="00B958DE"/>
    <w:rsid w:val="00B966AA"/>
    <w:rsid w:val="00B97583"/>
    <w:rsid w:val="00BA00EF"/>
    <w:rsid w:val="00BA0172"/>
    <w:rsid w:val="00BA0519"/>
    <w:rsid w:val="00BA1639"/>
    <w:rsid w:val="00BA1719"/>
    <w:rsid w:val="00BA4796"/>
    <w:rsid w:val="00BA6ABD"/>
    <w:rsid w:val="00BB0107"/>
    <w:rsid w:val="00BB2692"/>
    <w:rsid w:val="00BB5758"/>
    <w:rsid w:val="00BB6BDC"/>
    <w:rsid w:val="00BB7651"/>
    <w:rsid w:val="00BC19DB"/>
    <w:rsid w:val="00BC6A93"/>
    <w:rsid w:val="00BC6B8D"/>
    <w:rsid w:val="00BC6DA4"/>
    <w:rsid w:val="00BC7A23"/>
    <w:rsid w:val="00BC7A42"/>
    <w:rsid w:val="00BD1C52"/>
    <w:rsid w:val="00BD1C9D"/>
    <w:rsid w:val="00BD4236"/>
    <w:rsid w:val="00BD6CD3"/>
    <w:rsid w:val="00BD7462"/>
    <w:rsid w:val="00BE1239"/>
    <w:rsid w:val="00BE2D44"/>
    <w:rsid w:val="00BE417D"/>
    <w:rsid w:val="00BE43BD"/>
    <w:rsid w:val="00BF1291"/>
    <w:rsid w:val="00BF46EB"/>
    <w:rsid w:val="00BF502B"/>
    <w:rsid w:val="00BF528A"/>
    <w:rsid w:val="00BF5316"/>
    <w:rsid w:val="00BF76BA"/>
    <w:rsid w:val="00C00A23"/>
    <w:rsid w:val="00C01D1B"/>
    <w:rsid w:val="00C0304B"/>
    <w:rsid w:val="00C03819"/>
    <w:rsid w:val="00C038E6"/>
    <w:rsid w:val="00C0575A"/>
    <w:rsid w:val="00C05A31"/>
    <w:rsid w:val="00C061E3"/>
    <w:rsid w:val="00C06CEA"/>
    <w:rsid w:val="00C10AFB"/>
    <w:rsid w:val="00C12BF7"/>
    <w:rsid w:val="00C12E44"/>
    <w:rsid w:val="00C12E90"/>
    <w:rsid w:val="00C20034"/>
    <w:rsid w:val="00C2039A"/>
    <w:rsid w:val="00C2746B"/>
    <w:rsid w:val="00C274EE"/>
    <w:rsid w:val="00C32E79"/>
    <w:rsid w:val="00C34E87"/>
    <w:rsid w:val="00C360B1"/>
    <w:rsid w:val="00C372DC"/>
    <w:rsid w:val="00C4021D"/>
    <w:rsid w:val="00C41A5A"/>
    <w:rsid w:val="00C42A8A"/>
    <w:rsid w:val="00C52428"/>
    <w:rsid w:val="00C53356"/>
    <w:rsid w:val="00C5386F"/>
    <w:rsid w:val="00C546E8"/>
    <w:rsid w:val="00C54B1C"/>
    <w:rsid w:val="00C55282"/>
    <w:rsid w:val="00C55FCB"/>
    <w:rsid w:val="00C56198"/>
    <w:rsid w:val="00C645D5"/>
    <w:rsid w:val="00C66CE9"/>
    <w:rsid w:val="00C70662"/>
    <w:rsid w:val="00C75519"/>
    <w:rsid w:val="00C77340"/>
    <w:rsid w:val="00C77835"/>
    <w:rsid w:val="00C80CB3"/>
    <w:rsid w:val="00C81EAC"/>
    <w:rsid w:val="00C825D2"/>
    <w:rsid w:val="00C82B38"/>
    <w:rsid w:val="00C834ED"/>
    <w:rsid w:val="00C84726"/>
    <w:rsid w:val="00C9214E"/>
    <w:rsid w:val="00C9282D"/>
    <w:rsid w:val="00C94630"/>
    <w:rsid w:val="00C95239"/>
    <w:rsid w:val="00C96119"/>
    <w:rsid w:val="00CA05C5"/>
    <w:rsid w:val="00CA207F"/>
    <w:rsid w:val="00CB079E"/>
    <w:rsid w:val="00CB3859"/>
    <w:rsid w:val="00CB4324"/>
    <w:rsid w:val="00CB722C"/>
    <w:rsid w:val="00CB78F9"/>
    <w:rsid w:val="00CC2F6B"/>
    <w:rsid w:val="00CC4FC6"/>
    <w:rsid w:val="00CC7E61"/>
    <w:rsid w:val="00CD4082"/>
    <w:rsid w:val="00CD5C96"/>
    <w:rsid w:val="00CE1414"/>
    <w:rsid w:val="00CE3AB9"/>
    <w:rsid w:val="00CE3E21"/>
    <w:rsid w:val="00CF0749"/>
    <w:rsid w:val="00CF1451"/>
    <w:rsid w:val="00D006B8"/>
    <w:rsid w:val="00D0099F"/>
    <w:rsid w:val="00D022C6"/>
    <w:rsid w:val="00D025CD"/>
    <w:rsid w:val="00D046DB"/>
    <w:rsid w:val="00D0480E"/>
    <w:rsid w:val="00D064D4"/>
    <w:rsid w:val="00D105E5"/>
    <w:rsid w:val="00D11A50"/>
    <w:rsid w:val="00D12A1B"/>
    <w:rsid w:val="00D12BB3"/>
    <w:rsid w:val="00D23D67"/>
    <w:rsid w:val="00D24B54"/>
    <w:rsid w:val="00D27598"/>
    <w:rsid w:val="00D2773B"/>
    <w:rsid w:val="00D32663"/>
    <w:rsid w:val="00D33045"/>
    <w:rsid w:val="00D33453"/>
    <w:rsid w:val="00D34615"/>
    <w:rsid w:val="00D3607E"/>
    <w:rsid w:val="00D43C02"/>
    <w:rsid w:val="00D508F7"/>
    <w:rsid w:val="00D51373"/>
    <w:rsid w:val="00D5188C"/>
    <w:rsid w:val="00D53B36"/>
    <w:rsid w:val="00D6062B"/>
    <w:rsid w:val="00D61098"/>
    <w:rsid w:val="00D61DAF"/>
    <w:rsid w:val="00D63ED3"/>
    <w:rsid w:val="00D65C4A"/>
    <w:rsid w:val="00D67060"/>
    <w:rsid w:val="00D71EB3"/>
    <w:rsid w:val="00D80298"/>
    <w:rsid w:val="00D83BF6"/>
    <w:rsid w:val="00D97438"/>
    <w:rsid w:val="00D97DFD"/>
    <w:rsid w:val="00DA139A"/>
    <w:rsid w:val="00DA1BB2"/>
    <w:rsid w:val="00DA1CDB"/>
    <w:rsid w:val="00DA6D24"/>
    <w:rsid w:val="00DA711D"/>
    <w:rsid w:val="00DA74B5"/>
    <w:rsid w:val="00DB120C"/>
    <w:rsid w:val="00DB2F15"/>
    <w:rsid w:val="00DB6BEE"/>
    <w:rsid w:val="00DC1BC8"/>
    <w:rsid w:val="00DC1BCC"/>
    <w:rsid w:val="00DC207F"/>
    <w:rsid w:val="00DC507B"/>
    <w:rsid w:val="00DC5434"/>
    <w:rsid w:val="00DC5A70"/>
    <w:rsid w:val="00DD14A2"/>
    <w:rsid w:val="00DD5FD6"/>
    <w:rsid w:val="00DD6D18"/>
    <w:rsid w:val="00DE3CC9"/>
    <w:rsid w:val="00DE4670"/>
    <w:rsid w:val="00DE5FC6"/>
    <w:rsid w:val="00DF1D71"/>
    <w:rsid w:val="00DF27C0"/>
    <w:rsid w:val="00DF31B7"/>
    <w:rsid w:val="00DF40E7"/>
    <w:rsid w:val="00DF458B"/>
    <w:rsid w:val="00DF4EE4"/>
    <w:rsid w:val="00DF569A"/>
    <w:rsid w:val="00DF748C"/>
    <w:rsid w:val="00E039CD"/>
    <w:rsid w:val="00E03E88"/>
    <w:rsid w:val="00E06654"/>
    <w:rsid w:val="00E06DAB"/>
    <w:rsid w:val="00E112D1"/>
    <w:rsid w:val="00E11804"/>
    <w:rsid w:val="00E21CFA"/>
    <w:rsid w:val="00E22690"/>
    <w:rsid w:val="00E229BA"/>
    <w:rsid w:val="00E27B2D"/>
    <w:rsid w:val="00E30DEB"/>
    <w:rsid w:val="00E33607"/>
    <w:rsid w:val="00E34836"/>
    <w:rsid w:val="00E35E10"/>
    <w:rsid w:val="00E35E62"/>
    <w:rsid w:val="00E417F4"/>
    <w:rsid w:val="00E41C5C"/>
    <w:rsid w:val="00E43F36"/>
    <w:rsid w:val="00E46820"/>
    <w:rsid w:val="00E52588"/>
    <w:rsid w:val="00E55719"/>
    <w:rsid w:val="00E55FF0"/>
    <w:rsid w:val="00E60A90"/>
    <w:rsid w:val="00E612DE"/>
    <w:rsid w:val="00E61A80"/>
    <w:rsid w:val="00E61B0A"/>
    <w:rsid w:val="00E6377B"/>
    <w:rsid w:val="00E70608"/>
    <w:rsid w:val="00E722DE"/>
    <w:rsid w:val="00E75CF2"/>
    <w:rsid w:val="00E80218"/>
    <w:rsid w:val="00E828EF"/>
    <w:rsid w:val="00E82E64"/>
    <w:rsid w:val="00E845AF"/>
    <w:rsid w:val="00E8537B"/>
    <w:rsid w:val="00E86696"/>
    <w:rsid w:val="00E90D81"/>
    <w:rsid w:val="00E90ED6"/>
    <w:rsid w:val="00E918C2"/>
    <w:rsid w:val="00E93069"/>
    <w:rsid w:val="00E93697"/>
    <w:rsid w:val="00E94E6F"/>
    <w:rsid w:val="00EA0EE2"/>
    <w:rsid w:val="00EA2723"/>
    <w:rsid w:val="00EA5EBF"/>
    <w:rsid w:val="00EB24C0"/>
    <w:rsid w:val="00EC10F2"/>
    <w:rsid w:val="00EC4FEB"/>
    <w:rsid w:val="00EC6332"/>
    <w:rsid w:val="00EC6EC2"/>
    <w:rsid w:val="00ED2728"/>
    <w:rsid w:val="00ED54C8"/>
    <w:rsid w:val="00ED55CB"/>
    <w:rsid w:val="00ED5837"/>
    <w:rsid w:val="00EE3A64"/>
    <w:rsid w:val="00EE5464"/>
    <w:rsid w:val="00EE6C85"/>
    <w:rsid w:val="00EF0DF9"/>
    <w:rsid w:val="00EF3E86"/>
    <w:rsid w:val="00EF5319"/>
    <w:rsid w:val="00EF5E42"/>
    <w:rsid w:val="00EF6770"/>
    <w:rsid w:val="00EF7149"/>
    <w:rsid w:val="00EF7D18"/>
    <w:rsid w:val="00F0089A"/>
    <w:rsid w:val="00F023E4"/>
    <w:rsid w:val="00F03462"/>
    <w:rsid w:val="00F036CD"/>
    <w:rsid w:val="00F12C71"/>
    <w:rsid w:val="00F12CF4"/>
    <w:rsid w:val="00F141E0"/>
    <w:rsid w:val="00F17863"/>
    <w:rsid w:val="00F20FC3"/>
    <w:rsid w:val="00F2323C"/>
    <w:rsid w:val="00F2324E"/>
    <w:rsid w:val="00F24356"/>
    <w:rsid w:val="00F26331"/>
    <w:rsid w:val="00F3166E"/>
    <w:rsid w:val="00F44303"/>
    <w:rsid w:val="00F44C7C"/>
    <w:rsid w:val="00F50335"/>
    <w:rsid w:val="00F5047A"/>
    <w:rsid w:val="00F50AC1"/>
    <w:rsid w:val="00F510F1"/>
    <w:rsid w:val="00F52DBC"/>
    <w:rsid w:val="00F54CEC"/>
    <w:rsid w:val="00F54EFF"/>
    <w:rsid w:val="00F608F1"/>
    <w:rsid w:val="00F622C6"/>
    <w:rsid w:val="00F64753"/>
    <w:rsid w:val="00F6797E"/>
    <w:rsid w:val="00F70124"/>
    <w:rsid w:val="00F70C59"/>
    <w:rsid w:val="00F71AB0"/>
    <w:rsid w:val="00F71D9B"/>
    <w:rsid w:val="00F72AEE"/>
    <w:rsid w:val="00F74545"/>
    <w:rsid w:val="00F75942"/>
    <w:rsid w:val="00F81C18"/>
    <w:rsid w:val="00F830BA"/>
    <w:rsid w:val="00F83DC5"/>
    <w:rsid w:val="00F851B1"/>
    <w:rsid w:val="00F86FD5"/>
    <w:rsid w:val="00F87FE4"/>
    <w:rsid w:val="00F9297E"/>
    <w:rsid w:val="00F95473"/>
    <w:rsid w:val="00F96743"/>
    <w:rsid w:val="00FA0591"/>
    <w:rsid w:val="00FA2E88"/>
    <w:rsid w:val="00FA353E"/>
    <w:rsid w:val="00FA4FD8"/>
    <w:rsid w:val="00FA5CCC"/>
    <w:rsid w:val="00FB0112"/>
    <w:rsid w:val="00FB41B0"/>
    <w:rsid w:val="00FB4319"/>
    <w:rsid w:val="00FB6921"/>
    <w:rsid w:val="00FB6A66"/>
    <w:rsid w:val="00FC00EE"/>
    <w:rsid w:val="00FC1D32"/>
    <w:rsid w:val="00FC4AA8"/>
    <w:rsid w:val="00FC4ADB"/>
    <w:rsid w:val="00FC4EE9"/>
    <w:rsid w:val="00FC5547"/>
    <w:rsid w:val="00FD0757"/>
    <w:rsid w:val="00FD152F"/>
    <w:rsid w:val="00FD3C1E"/>
    <w:rsid w:val="00FD790C"/>
    <w:rsid w:val="00FE0682"/>
    <w:rsid w:val="00FE3A1D"/>
    <w:rsid w:val="00FE3B90"/>
    <w:rsid w:val="00FE5391"/>
    <w:rsid w:val="00FE6A16"/>
    <w:rsid w:val="00FE7509"/>
    <w:rsid w:val="00FE7E30"/>
    <w:rsid w:val="00FF1E45"/>
    <w:rsid w:val="00FF2970"/>
    <w:rsid w:val="00FF598B"/>
    <w:rsid w:val="00FF5AFA"/>
    <w:rsid w:val="00FF5DA8"/>
    <w:rsid w:val="00FF67B6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6"/>
    </o:shapedefaults>
    <o:shapelayout v:ext="edit">
      <o:idmap v:ext="edit" data="1"/>
    </o:shapelayout>
  </w:shapeDefaults>
  <w:decimalSymbol w:val="."/>
  <w:listSeparator w:val=","/>
  <w14:docId w14:val="1026AFD1"/>
  <w15:docId w15:val="{CB9AF0A5-8A5C-45FE-BA18-31A35932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C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1C9D"/>
    <w:pPr>
      <w:tabs>
        <w:tab w:val="center" w:pos="4320"/>
        <w:tab w:val="right" w:pos="8640"/>
      </w:tabs>
    </w:pPr>
  </w:style>
  <w:style w:type="paragraph" w:customStyle="1" w:styleId="IMTtile">
    <w:name w:val="IM Ttile"/>
    <w:basedOn w:val="Normal"/>
    <w:rsid w:val="00BD1C9D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BD1C9D"/>
    <w:rPr>
      <w:rFonts w:ascii="Tahoma" w:hAnsi="Tahoma" w:cs="Century Schoolbook"/>
      <w:sz w:val="16"/>
      <w:szCs w:val="16"/>
    </w:rPr>
  </w:style>
  <w:style w:type="character" w:styleId="CommentReference">
    <w:name w:val="annotation reference"/>
    <w:basedOn w:val="DefaultParagraphFont"/>
    <w:semiHidden/>
    <w:rsid w:val="00BD1C9D"/>
    <w:rPr>
      <w:sz w:val="16"/>
      <w:szCs w:val="16"/>
    </w:rPr>
  </w:style>
  <w:style w:type="paragraph" w:styleId="CommentText">
    <w:name w:val="annotation text"/>
    <w:basedOn w:val="Normal"/>
    <w:semiHidden/>
    <w:rsid w:val="00BD1C9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1C9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C65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351C"/>
    <w:pPr>
      <w:ind w:left="720"/>
      <w:contextualSpacing/>
    </w:pPr>
  </w:style>
  <w:style w:type="character" w:styleId="Hyperlink">
    <w:name w:val="Hyperlink"/>
    <w:basedOn w:val="DefaultParagraphFont"/>
    <w:unhideWhenUsed/>
    <w:rsid w:val="00633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7603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D32663"/>
    <w:rPr>
      <w:sz w:val="24"/>
      <w:szCs w:val="24"/>
    </w:rPr>
  </w:style>
  <w:style w:type="paragraph" w:customStyle="1" w:styleId="TableText">
    <w:name w:val="Table Text"/>
    <w:basedOn w:val="Normal"/>
    <w:link w:val="TableTextChar"/>
    <w:uiPriority w:val="24"/>
    <w:qFormat/>
    <w:rsid w:val="00624BEF"/>
    <w:pPr>
      <w:spacing w:before="60" w:after="60"/>
      <w:ind w:left="86"/>
    </w:pPr>
    <w:rPr>
      <w:rFonts w:ascii="Segoe UI" w:eastAsia="Calibri" w:hAnsi="Segoe UI" w:cs="Calibri"/>
      <w:bCs/>
      <w:sz w:val="22"/>
    </w:rPr>
  </w:style>
  <w:style w:type="paragraph" w:customStyle="1" w:styleId="TableHeading">
    <w:name w:val="Table Heading"/>
    <w:basedOn w:val="Normal"/>
    <w:link w:val="TableHeadingChar"/>
    <w:uiPriority w:val="24"/>
    <w:qFormat/>
    <w:rsid w:val="00624BEF"/>
    <w:pPr>
      <w:spacing w:before="120" w:after="120" w:line="276" w:lineRule="auto"/>
      <w:ind w:left="86"/>
      <w:jc w:val="center"/>
    </w:pPr>
    <w:rPr>
      <w:rFonts w:ascii="Segoe UI" w:eastAsia="Calibri" w:hAnsi="Segoe UI" w:cs="Arial"/>
      <w:b/>
      <w:bCs/>
      <w:color w:val="FFFFFF"/>
      <w:position w:val="-6"/>
      <w:sz w:val="22"/>
    </w:rPr>
  </w:style>
  <w:style w:type="character" w:customStyle="1" w:styleId="TableTextChar">
    <w:name w:val="Table Text Char"/>
    <w:link w:val="TableText"/>
    <w:uiPriority w:val="24"/>
    <w:rsid w:val="00624BEF"/>
    <w:rPr>
      <w:rFonts w:ascii="Segoe UI" w:eastAsia="Calibri" w:hAnsi="Segoe UI" w:cs="Calibri"/>
      <w:bCs/>
      <w:sz w:val="22"/>
      <w:szCs w:val="24"/>
    </w:rPr>
  </w:style>
  <w:style w:type="character" w:customStyle="1" w:styleId="TableHeadingChar">
    <w:name w:val="Table Heading Char"/>
    <w:link w:val="TableHeading"/>
    <w:uiPriority w:val="24"/>
    <w:rsid w:val="00624BEF"/>
    <w:rPr>
      <w:rFonts w:ascii="Segoe UI" w:eastAsia="Calibri" w:hAnsi="Segoe UI" w:cs="Arial"/>
      <w:b/>
      <w:bCs/>
      <w:color w:val="FFFFFF"/>
      <w:position w:val="-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hyperlink" Target="https://test.ny.hostedaware.com/awaretest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9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Robert Renda</cp:lastModifiedBy>
  <cp:revision>170</cp:revision>
  <cp:lastPrinted>2010-06-15T23:05:00Z</cp:lastPrinted>
  <dcterms:created xsi:type="dcterms:W3CDTF">2022-01-07T19:35:00Z</dcterms:created>
  <dcterms:modified xsi:type="dcterms:W3CDTF">2022-02-08T18:53:00Z</dcterms:modified>
</cp:coreProperties>
</file>